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Cs w:val="28"/>
        </w:rPr>
      </w:pPr>
    </w:p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Cs w:val="28"/>
        </w:rPr>
      </w:pPr>
    </w:p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Cs w:val="28"/>
        </w:rPr>
      </w:pPr>
    </w:p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Cs w:val="28"/>
        </w:rPr>
      </w:pPr>
    </w:p>
    <w:p w:rsidR="00D87654" w:rsidRDefault="00D87654" w:rsidP="00D87654">
      <w:pPr>
        <w:pStyle w:val="1"/>
        <w:spacing w:line="360" w:lineRule="auto"/>
        <w:contextualSpacing/>
        <w:jc w:val="left"/>
        <w:rPr>
          <w:b/>
          <w:bCs/>
          <w:szCs w:val="28"/>
        </w:rPr>
      </w:pPr>
    </w:p>
    <w:p w:rsidR="00D87654" w:rsidRDefault="00D87654" w:rsidP="00D87654">
      <w:pPr>
        <w:pStyle w:val="1"/>
        <w:spacing w:line="360" w:lineRule="auto"/>
        <w:contextualSpacing/>
        <w:jc w:val="left"/>
        <w:rPr>
          <w:b/>
          <w:bCs/>
          <w:szCs w:val="28"/>
        </w:rPr>
      </w:pPr>
    </w:p>
    <w:p w:rsidR="00D87654" w:rsidRP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 w:val="72"/>
          <w:szCs w:val="72"/>
        </w:rPr>
      </w:pPr>
      <w:r w:rsidRPr="00D87654">
        <w:rPr>
          <w:b/>
          <w:bCs/>
          <w:sz w:val="72"/>
          <w:szCs w:val="72"/>
        </w:rPr>
        <w:t xml:space="preserve">Формирование у школьников поликультурной группы компетентностей посредством использования текстовых задач по математике </w:t>
      </w:r>
    </w:p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(методические рекомендации)</w:t>
      </w:r>
    </w:p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 w:val="48"/>
          <w:szCs w:val="48"/>
        </w:rPr>
      </w:pPr>
    </w:p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 w:val="48"/>
          <w:szCs w:val="48"/>
        </w:rPr>
      </w:pPr>
    </w:p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 w:val="48"/>
          <w:szCs w:val="48"/>
        </w:rPr>
      </w:pPr>
    </w:p>
    <w:p w:rsidR="00D87654" w:rsidRDefault="00D87654" w:rsidP="001E211B">
      <w:pPr>
        <w:pStyle w:val="1"/>
        <w:spacing w:line="360" w:lineRule="auto"/>
        <w:contextualSpacing/>
        <w:jc w:val="center"/>
        <w:rPr>
          <w:b/>
          <w:bCs/>
          <w:sz w:val="48"/>
          <w:szCs w:val="48"/>
        </w:rPr>
      </w:pPr>
    </w:p>
    <w:p w:rsidR="00D87654" w:rsidRDefault="00C52FFB" w:rsidP="00C52FFB">
      <w:pPr>
        <w:pStyle w:val="1"/>
        <w:spacing w:line="360" w:lineRule="auto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Подготовила</w:t>
      </w:r>
      <w:r w:rsidR="00D87654">
        <w:rPr>
          <w:b/>
          <w:bCs/>
          <w:sz w:val="48"/>
          <w:szCs w:val="48"/>
        </w:rPr>
        <w:t xml:space="preserve">:  </w:t>
      </w:r>
      <w:r>
        <w:rPr>
          <w:b/>
          <w:bCs/>
          <w:sz w:val="48"/>
          <w:szCs w:val="48"/>
        </w:rPr>
        <w:t xml:space="preserve"> </w:t>
      </w:r>
      <w:r w:rsidR="00D87654">
        <w:rPr>
          <w:b/>
          <w:bCs/>
          <w:sz w:val="48"/>
          <w:szCs w:val="48"/>
        </w:rPr>
        <w:t xml:space="preserve">Алешкина О.Ю. </w:t>
      </w:r>
    </w:p>
    <w:p w:rsidR="00150915" w:rsidRPr="00435593" w:rsidRDefault="00435593" w:rsidP="001E211B">
      <w:pPr>
        <w:pStyle w:val="1"/>
        <w:spacing w:line="360" w:lineRule="auto"/>
        <w:contextualSpacing/>
        <w:jc w:val="center"/>
        <w:rPr>
          <w:b/>
          <w:bCs/>
          <w:szCs w:val="28"/>
        </w:rPr>
      </w:pPr>
      <w:r w:rsidRPr="00435593">
        <w:rPr>
          <w:b/>
          <w:bCs/>
          <w:szCs w:val="28"/>
        </w:rPr>
        <w:t xml:space="preserve"> </w:t>
      </w:r>
    </w:p>
    <w:p w:rsidR="00830485" w:rsidRPr="00F3667E" w:rsidRDefault="00830485" w:rsidP="00F3667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3667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 </w:t>
      </w:r>
      <w:r w:rsidR="00150915" w:rsidRPr="00F366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 w:rsidRPr="00F366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BB6BD4" w:rsidRPr="00F366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Pr="00F3667E">
        <w:rPr>
          <w:rFonts w:ascii="Times New Roman" w:hAnsi="Times New Roman" w:cs="Times New Roman"/>
          <w:sz w:val="36"/>
          <w:szCs w:val="36"/>
        </w:rPr>
        <w:t>Групп</w:t>
      </w:r>
      <w:r w:rsidR="00814199" w:rsidRPr="00F3667E">
        <w:rPr>
          <w:rFonts w:ascii="Times New Roman" w:hAnsi="Times New Roman" w:cs="Times New Roman"/>
          <w:sz w:val="36"/>
          <w:szCs w:val="36"/>
        </w:rPr>
        <w:t>а поликультурных компетен</w:t>
      </w:r>
      <w:r w:rsidR="00F35E38" w:rsidRPr="00F3667E">
        <w:rPr>
          <w:rFonts w:ascii="Times New Roman" w:hAnsi="Times New Roman" w:cs="Times New Roman"/>
          <w:sz w:val="36"/>
          <w:szCs w:val="36"/>
        </w:rPr>
        <w:t>ций</w:t>
      </w:r>
      <w:r w:rsidRPr="00F3667E">
        <w:rPr>
          <w:rFonts w:ascii="Times New Roman" w:hAnsi="Times New Roman" w:cs="Times New Roman"/>
          <w:sz w:val="36"/>
          <w:szCs w:val="36"/>
        </w:rPr>
        <w:t xml:space="preserve"> позволяет индивиду сохранять свою социально-культурную идентичность, понимать особенности других культур, строить отношения на основе уважения иных культурно-этнических общностей, жить в мире и согласии с представителями разных национальностей, рас, верований.  </w:t>
      </w:r>
    </w:p>
    <w:p w:rsidR="00435593" w:rsidRPr="00F3667E" w:rsidRDefault="00D87654" w:rsidP="00F3667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366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35593" w:rsidRPr="00F3667E">
        <w:rPr>
          <w:rFonts w:ascii="Times New Roman" w:hAnsi="Times New Roman" w:cs="Times New Roman"/>
          <w:sz w:val="36"/>
          <w:szCs w:val="36"/>
        </w:rPr>
        <w:t xml:space="preserve"> </w:t>
      </w:r>
      <w:r w:rsidR="00951846" w:rsidRPr="00F3667E">
        <w:rPr>
          <w:rFonts w:ascii="Times New Roman" w:hAnsi="Times New Roman" w:cs="Times New Roman"/>
          <w:sz w:val="36"/>
          <w:szCs w:val="36"/>
        </w:rPr>
        <w:t xml:space="preserve">     </w:t>
      </w:r>
      <w:r w:rsidR="006C17B2" w:rsidRPr="00F3667E">
        <w:rPr>
          <w:rFonts w:ascii="Times New Roman" w:hAnsi="Times New Roman" w:cs="Times New Roman"/>
          <w:sz w:val="36"/>
          <w:szCs w:val="36"/>
        </w:rPr>
        <w:t>Приоритет в формир</w:t>
      </w:r>
      <w:r w:rsidR="00F35E38" w:rsidRPr="00F3667E">
        <w:rPr>
          <w:rFonts w:ascii="Times New Roman" w:hAnsi="Times New Roman" w:cs="Times New Roman"/>
          <w:sz w:val="36"/>
          <w:szCs w:val="36"/>
        </w:rPr>
        <w:t xml:space="preserve">овании  </w:t>
      </w:r>
      <w:r w:rsidR="00801D99" w:rsidRPr="00F3667E">
        <w:rPr>
          <w:rFonts w:ascii="Times New Roman" w:hAnsi="Times New Roman" w:cs="Times New Roman"/>
          <w:sz w:val="36"/>
          <w:szCs w:val="36"/>
        </w:rPr>
        <w:t xml:space="preserve"> </w:t>
      </w:r>
      <w:r w:rsidR="00F35E38" w:rsidRPr="00F3667E">
        <w:rPr>
          <w:rFonts w:ascii="Times New Roman" w:hAnsi="Times New Roman" w:cs="Times New Roman"/>
          <w:sz w:val="36"/>
          <w:szCs w:val="36"/>
        </w:rPr>
        <w:t xml:space="preserve"> </w:t>
      </w:r>
      <w:r w:rsidR="00801D99" w:rsidRPr="00F3667E">
        <w:rPr>
          <w:rFonts w:ascii="Times New Roman" w:hAnsi="Times New Roman" w:cs="Times New Roman"/>
          <w:sz w:val="36"/>
          <w:szCs w:val="36"/>
        </w:rPr>
        <w:t xml:space="preserve">поликультурных компетенций </w:t>
      </w:r>
      <w:r w:rsidR="006C17B2" w:rsidRPr="00F3667E">
        <w:rPr>
          <w:rFonts w:ascii="Times New Roman" w:hAnsi="Times New Roman" w:cs="Times New Roman"/>
          <w:sz w:val="36"/>
          <w:szCs w:val="36"/>
        </w:rPr>
        <w:t xml:space="preserve"> отводится  духовно-нравственному воспитанию.</w:t>
      </w:r>
      <w:r w:rsidR="00AA7601" w:rsidRPr="00F3667E">
        <w:rPr>
          <w:rFonts w:ascii="Times New Roman" w:hAnsi="Times New Roman" w:cs="Times New Roman"/>
          <w:sz w:val="36"/>
          <w:szCs w:val="36"/>
        </w:rPr>
        <w:t xml:space="preserve">   </w:t>
      </w:r>
      <w:r w:rsidR="00435593" w:rsidRPr="00F366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51846" w:rsidRPr="00F3667E" w:rsidRDefault="00801D99" w:rsidP="00F3667E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F366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51846" w:rsidRPr="00F3667E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F3667E">
        <w:rPr>
          <w:rFonts w:ascii="Times New Roman" w:eastAsia="Times New Roman" w:hAnsi="Times New Roman" w:cs="Times New Roman"/>
          <w:sz w:val="36"/>
          <w:szCs w:val="36"/>
        </w:rPr>
        <w:t>Одним из направлений этой работы в системе педагогической деятельности учителя математики является использование текстовых задач.</w:t>
      </w:r>
      <w:r w:rsidRPr="00F3667E">
        <w:rPr>
          <w:rFonts w:ascii="Times New Roman" w:hAnsi="Times New Roman" w:cs="Times New Roman"/>
          <w:sz w:val="36"/>
          <w:szCs w:val="36"/>
        </w:rPr>
        <w:t xml:space="preserve"> </w:t>
      </w:r>
      <w:r w:rsidR="003426A2" w:rsidRPr="00F3667E">
        <w:rPr>
          <w:rFonts w:ascii="Times New Roman" w:hAnsi="Times New Roman" w:cs="Times New Roman"/>
          <w:sz w:val="36"/>
          <w:szCs w:val="36"/>
        </w:rPr>
        <w:t>С помощью содержания задач и комментарий к ним можно знакомить детей  с православными праздниками, историей нашей страны и родного края</w:t>
      </w:r>
      <w:r w:rsidRPr="00F3667E">
        <w:rPr>
          <w:rFonts w:ascii="Times New Roman" w:hAnsi="Times New Roman" w:cs="Times New Roman"/>
          <w:sz w:val="36"/>
          <w:szCs w:val="36"/>
        </w:rPr>
        <w:t xml:space="preserve">, культурой других стран.  </w:t>
      </w:r>
      <w:r w:rsidR="003426A2" w:rsidRPr="00F3667E">
        <w:rPr>
          <w:rFonts w:ascii="Times New Roman" w:hAnsi="Times New Roman" w:cs="Times New Roman"/>
          <w:sz w:val="36"/>
          <w:szCs w:val="36"/>
        </w:rPr>
        <w:t xml:space="preserve">Наряду с решением готовых текстовых   задач, предложенных учителем,  обучающиеся должны учиться </w:t>
      </w:r>
      <w:r w:rsidR="00BF5CA0" w:rsidRPr="00F3667E">
        <w:rPr>
          <w:rFonts w:ascii="Times New Roman" w:hAnsi="Times New Roman" w:cs="Times New Roman"/>
          <w:sz w:val="36"/>
          <w:szCs w:val="36"/>
        </w:rPr>
        <w:t xml:space="preserve">их </w:t>
      </w:r>
      <w:r w:rsidR="003426A2" w:rsidRPr="00F3667E">
        <w:rPr>
          <w:rFonts w:ascii="Times New Roman" w:hAnsi="Times New Roman" w:cs="Times New Roman"/>
          <w:sz w:val="36"/>
          <w:szCs w:val="36"/>
        </w:rPr>
        <w:t>преобразованию и составлению  (полностью или частично), т. е. творческой работе над задачей. Самостоятельное составление и пре</w:t>
      </w:r>
      <w:r w:rsidR="003426A2" w:rsidRPr="00F3667E">
        <w:rPr>
          <w:rFonts w:ascii="Times New Roman" w:hAnsi="Times New Roman" w:cs="Times New Roman"/>
          <w:sz w:val="36"/>
          <w:szCs w:val="36"/>
        </w:rPr>
        <w:softHyphen/>
        <w:t>образование таких  задач (по  желанию обучающихся)  помогает усвоению  информации, свя</w:t>
      </w:r>
      <w:r w:rsidR="001E211B" w:rsidRPr="00F3667E">
        <w:rPr>
          <w:rFonts w:ascii="Times New Roman" w:hAnsi="Times New Roman" w:cs="Times New Roman"/>
          <w:sz w:val="36"/>
          <w:szCs w:val="36"/>
        </w:rPr>
        <w:t>занной с православной культурой, историей родного края</w:t>
      </w:r>
      <w:r w:rsidRPr="00F3667E">
        <w:rPr>
          <w:rFonts w:ascii="Times New Roman" w:hAnsi="Times New Roman" w:cs="Times New Roman"/>
          <w:sz w:val="36"/>
          <w:szCs w:val="36"/>
        </w:rPr>
        <w:t>, культурным наследием других народов</w:t>
      </w:r>
      <w:r w:rsidR="001E211B" w:rsidRPr="00F3667E">
        <w:rPr>
          <w:rFonts w:ascii="Times New Roman" w:hAnsi="Times New Roman" w:cs="Times New Roman"/>
          <w:sz w:val="36"/>
          <w:szCs w:val="36"/>
        </w:rPr>
        <w:t xml:space="preserve">. </w:t>
      </w:r>
      <w:r w:rsidR="003426A2" w:rsidRPr="00F3667E">
        <w:rPr>
          <w:rFonts w:ascii="Times New Roman" w:hAnsi="Times New Roman" w:cs="Times New Roman"/>
          <w:sz w:val="36"/>
          <w:szCs w:val="36"/>
        </w:rPr>
        <w:t xml:space="preserve"> При этом текст задачи целесообразно дополнять </w:t>
      </w:r>
      <w:r w:rsidRPr="00F3667E">
        <w:rPr>
          <w:rFonts w:ascii="Times New Roman" w:hAnsi="Times New Roman" w:cs="Times New Roman"/>
          <w:sz w:val="36"/>
          <w:szCs w:val="36"/>
        </w:rPr>
        <w:t xml:space="preserve"> </w:t>
      </w:r>
      <w:r w:rsidR="003426A2" w:rsidRPr="00F3667E">
        <w:rPr>
          <w:rFonts w:ascii="Times New Roman" w:hAnsi="Times New Roman" w:cs="Times New Roman"/>
          <w:sz w:val="36"/>
          <w:szCs w:val="36"/>
        </w:rPr>
        <w:t xml:space="preserve">краткой </w:t>
      </w:r>
      <w:r w:rsidRPr="00F3667E">
        <w:rPr>
          <w:rFonts w:ascii="Times New Roman" w:hAnsi="Times New Roman" w:cs="Times New Roman"/>
          <w:sz w:val="36"/>
          <w:szCs w:val="36"/>
        </w:rPr>
        <w:t xml:space="preserve"> справкой</w:t>
      </w:r>
      <w:r w:rsidR="003426A2" w:rsidRPr="00F3667E">
        <w:rPr>
          <w:rFonts w:ascii="Times New Roman" w:hAnsi="Times New Roman" w:cs="Times New Roman"/>
          <w:sz w:val="36"/>
          <w:szCs w:val="36"/>
        </w:rPr>
        <w:t xml:space="preserve"> по теме, отраженной в условии задачи.  </w:t>
      </w:r>
    </w:p>
    <w:p w:rsidR="00435593" w:rsidRPr="00F3667E" w:rsidRDefault="00435593" w:rsidP="00F3667E">
      <w:pPr>
        <w:spacing w:line="36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lastRenderedPageBreak/>
        <w:t xml:space="preserve">1. Среди 500 пасхальных яиц, подготовленных в художественной мастерской к празднику Воскресения Христова, было 20%  </w:t>
      </w:r>
      <w:proofErr w:type="spellStart"/>
      <w:r w:rsidRPr="00F3667E">
        <w:rPr>
          <w:rFonts w:ascii="Times New Roman" w:hAnsi="Times New Roman"/>
          <w:sz w:val="36"/>
          <w:szCs w:val="36"/>
        </w:rPr>
        <w:t>крапанок</w:t>
      </w:r>
      <w:proofErr w:type="spellEnd"/>
      <w:r w:rsidRPr="00F3667E">
        <w:rPr>
          <w:rFonts w:ascii="Times New Roman" w:hAnsi="Times New Roman"/>
          <w:sz w:val="36"/>
          <w:szCs w:val="36"/>
        </w:rPr>
        <w:t xml:space="preserve">, 30% </w:t>
      </w:r>
      <w:proofErr w:type="spellStart"/>
      <w:r w:rsidRPr="00F3667E">
        <w:rPr>
          <w:rFonts w:ascii="Times New Roman" w:hAnsi="Times New Roman"/>
          <w:sz w:val="36"/>
          <w:szCs w:val="36"/>
        </w:rPr>
        <w:t>крашенок</w:t>
      </w:r>
      <w:proofErr w:type="spellEnd"/>
      <w:r w:rsidRPr="00F3667E">
        <w:rPr>
          <w:rFonts w:ascii="Times New Roman" w:hAnsi="Times New Roman"/>
          <w:sz w:val="36"/>
          <w:szCs w:val="36"/>
        </w:rPr>
        <w:t xml:space="preserve">, а остальные </w:t>
      </w:r>
      <w:proofErr w:type="spellStart"/>
      <w:r w:rsidRPr="00F3667E">
        <w:rPr>
          <w:rFonts w:ascii="Times New Roman" w:hAnsi="Times New Roman"/>
          <w:sz w:val="36"/>
          <w:szCs w:val="36"/>
        </w:rPr>
        <w:t>писанки</w:t>
      </w:r>
      <w:proofErr w:type="spellEnd"/>
      <w:r w:rsidRPr="00F3667E">
        <w:rPr>
          <w:rFonts w:ascii="Times New Roman" w:hAnsi="Times New Roman"/>
          <w:sz w:val="36"/>
          <w:szCs w:val="36"/>
        </w:rPr>
        <w:t xml:space="preserve">.  Сколько штук  </w:t>
      </w:r>
      <w:proofErr w:type="spellStart"/>
      <w:r w:rsidRPr="00F3667E">
        <w:rPr>
          <w:rFonts w:ascii="Times New Roman" w:hAnsi="Times New Roman"/>
          <w:sz w:val="36"/>
          <w:szCs w:val="36"/>
        </w:rPr>
        <w:t>писанок</w:t>
      </w:r>
      <w:proofErr w:type="spellEnd"/>
      <w:r w:rsidRPr="00F3667E">
        <w:rPr>
          <w:rFonts w:ascii="Times New Roman" w:hAnsi="Times New Roman"/>
          <w:sz w:val="36"/>
          <w:szCs w:val="36"/>
        </w:rPr>
        <w:t xml:space="preserve"> было приготовлено к празднику?</w:t>
      </w:r>
      <w:r w:rsidR="00F3667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5593" w:rsidRPr="00F3667E" w:rsidRDefault="00B6697A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B6697A">
        <w:rPr>
          <w:rFonts w:ascii="Times New Roman" w:hAnsi="Times New Roman" w:cstheme="minorBidi"/>
          <w:noProof/>
          <w:sz w:val="36"/>
          <w:szCs w:val="36"/>
        </w:rPr>
        <w:pict>
          <v:rect id="_x0000_s1026" style="position:absolute;left:0;text-align:left;margin-left:-7.55pt;margin-top:2.5pt;width:520pt;height:285.45pt;z-index:251660288">
            <v:textbox style="mso-next-textbox:#_x0000_s1026">
              <w:txbxContent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55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Пасха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</w:t>
                  </w:r>
                  <w:r w:rsidRPr="00435593">
                    <w:rPr>
                      <w:sz w:val="28"/>
                      <w:szCs w:val="28"/>
                    </w:rPr>
                    <w:t xml:space="preserve"> 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также </w:t>
                  </w:r>
                  <w:r w:rsidRPr="004355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Воскресение  Христово 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древнейший </w:t>
                  </w:r>
                  <w:hyperlink r:id="rId6" w:tooltip="Христианство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христианский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7" w:tooltip="Христианские праздники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праздник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главный праздник </w:t>
                  </w:r>
                  <w:hyperlink r:id="rId8" w:tooltip="Христианское богослужение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богослужебного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года. Установлен в честь </w:t>
                  </w:r>
                  <w:hyperlink r:id="rId9" w:tooltip="Воскресение Иисуса Христ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воскресения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10" w:tooltip="Иисус Христос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В настоящее время его дата в каждый конкретный год исчисляется по </w:t>
                  </w:r>
                  <w:hyperlink r:id="rId11" w:tooltip="Лунно-солнечный календарь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лунно-солнечному календарю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hyperlink r:id="rId12" w:tooltip="Переходящие праздники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переходящий праздник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355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Пасхальные яйца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специально расписанные </w:t>
                  </w:r>
                  <w:hyperlink r:id="rId13" w:tooltip="Яйцо (еда)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яйца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которые дарят друг другу на </w:t>
                  </w:r>
                  <w:hyperlink r:id="rId14" w:tooltip="Пасх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Пасху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Согласно преданию, первое пасхальное яйцо Святая равноапостольная </w:t>
                  </w:r>
                  <w:hyperlink r:id="rId15" w:tooltip="Мария Магдалин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Мария Магдалина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преподнесла римскому </w:t>
                  </w:r>
                  <w:hyperlink r:id="rId16" w:tooltip="Император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императору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17" w:tooltip="Тиберий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Тиберию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Когда Мария пришла к Тиберию и объявила о Воскресении Христа, император сказал, что это так же невозможно, как и то, что куриное яйцо будет красным, и после этих слов куриное яйцо, которое он держал, стало красного</w:t>
                  </w:r>
                  <w:proofErr w:type="gramEnd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цвета.</w:t>
                  </w:r>
                </w:p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Крашенки</w:t>
                  </w:r>
                  <w:proofErr w:type="spellEnd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от слова красить. Красить яйца можно по-разному.</w:t>
                  </w:r>
                </w:p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Крапанки</w:t>
                  </w:r>
                  <w:proofErr w:type="spellEnd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от украинского слова «крапать», то есть покрывать каплями. 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Воск можно и аккуратно соскоблить.</w:t>
                  </w:r>
                </w:p>
                <w:p w:rsidR="00435593" w:rsidRPr="00435593" w:rsidRDefault="00435593" w:rsidP="0095184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Писанки</w:t>
                  </w:r>
                  <w:proofErr w:type="spellEnd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это искусно расписанные пасхальные яйца.</w:t>
                  </w:r>
                </w:p>
              </w:txbxContent>
            </v:textbox>
          </v:rect>
        </w:pic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F3667E" w:rsidRDefault="00951846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 xml:space="preserve">  </w:t>
      </w:r>
      <w:r w:rsidR="00F3667E">
        <w:rPr>
          <w:rFonts w:ascii="Times New Roman" w:hAnsi="Times New Roman"/>
          <w:sz w:val="36"/>
          <w:szCs w:val="36"/>
        </w:rPr>
        <w:t xml:space="preserve"> </w:t>
      </w:r>
    </w:p>
    <w:p w:rsidR="00951846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2. Для украшения Рождественской ели потребовалось 240 шаров трех цветов. Синих шаров было в 3 раза меньше, чем красных, а белых – на  20 больше, чем синих. Сколько шаров каждого  цвета висело на Рождественской ели?</w:t>
      </w:r>
      <w:r w:rsidR="00F3667E">
        <w:rPr>
          <w:rFonts w:ascii="Times New Roman" w:hAnsi="Times New Roman"/>
          <w:sz w:val="36"/>
          <w:szCs w:val="36"/>
        </w:rPr>
        <w:t xml:space="preserve"> </w:t>
      </w:r>
    </w:p>
    <w:p w:rsidR="00435593" w:rsidRPr="00F3667E" w:rsidRDefault="00B6697A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rect id="_x0000_s1027" style="position:absolute;left:0;text-align:left;margin-left:.55pt;margin-top:10.85pt;width:520pt;height:173.25pt;z-index:251661312">
            <v:textbox style="mso-next-textbox:#_x0000_s1027">
              <w:txbxContent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55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Рождество Христово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один из главных </w:t>
                  </w:r>
                  <w:hyperlink r:id="rId18" w:tooltip="Христианские праздники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христианских праздников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установленный в честь рождения </w:t>
                  </w:r>
                  <w:hyperlink r:id="rId19" w:tooltip="Воплощение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по плоти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20" w:tooltip="Иисус Христос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hyperlink r:id="rId21" w:tooltip="Богородиц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Девы Марии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Празднуется </w:t>
                  </w:r>
                  <w:hyperlink r:id="rId22" w:tooltip="7 января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7 января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hyperlink r:id="rId23" w:tooltip="Григорианский календарь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григорианскому календарю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XX—XXI веках). В православии входит в число </w:t>
                  </w:r>
                  <w:hyperlink r:id="rId24" w:tooltip="Двунадесятые праздники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двунадесятых праздников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предваряется </w:t>
                  </w:r>
                  <w:hyperlink r:id="rId25" w:tooltip="Рождественский пост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Рождественским постом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55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Рождественское дерево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hyperlink r:id="rId26" w:tooltip="Рождество Христово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Рождества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христианских странах представляет собой хвойное дерево (преимущественно </w:t>
                  </w:r>
                  <w:hyperlink r:id="rId27" w:tooltip="Ель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ель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hyperlink r:id="rId28" w:tooltip="Пихт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пихта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hyperlink r:id="rId29" w:tooltip="Сосн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сосна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), украшенное гирляндами, стеклянными и пластмассовыми игрушками, свечами и сластями. Устанавливается на время проведения праздников Рождества и  Нового Года в домах или на улице.  Окончательно обычай празднования Рождества с рождественской ёлкой  в России установился в середине </w:t>
                  </w:r>
                  <w:hyperlink r:id="rId30" w:tooltip="XIX век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XIX века</w:t>
                    </w:r>
                  </w:hyperlink>
                </w:p>
                <w:p w:rsidR="00435593" w:rsidRPr="00435593" w:rsidRDefault="00435593" w:rsidP="00951846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951846" w:rsidRPr="00F3667E" w:rsidRDefault="00F3667E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</w:t>
      </w:r>
    </w:p>
    <w:p w:rsidR="00951846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3. К празднику Светлой Пасхи  кондитерами было выпечено 720 пасхальных куличей. 100 куличей было отправлено в церковь, а остальные  раздали поровну и отдали в детский дом и в дом престарелых. Постройте круговую диаграмму распределения пасхальных куличей.</w:t>
      </w:r>
      <w:r w:rsidR="00951846" w:rsidRPr="00F3667E">
        <w:rPr>
          <w:rFonts w:ascii="Times New Roman" w:hAnsi="Times New Roman"/>
          <w:sz w:val="36"/>
          <w:szCs w:val="36"/>
        </w:rPr>
        <w:t xml:space="preserve"> </w:t>
      </w:r>
      <w:r w:rsidR="00F3667E">
        <w:rPr>
          <w:rFonts w:ascii="Times New Roman" w:hAnsi="Times New Roman"/>
          <w:sz w:val="36"/>
          <w:szCs w:val="36"/>
        </w:rPr>
        <w:t xml:space="preserve"> </w:t>
      </w:r>
    </w:p>
    <w:p w:rsidR="00435593" w:rsidRPr="00F3667E" w:rsidRDefault="00B6697A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rect id="_x0000_s1028" style="position:absolute;left:0;text-align:left;margin-left:.55pt;margin-top:8.95pt;width:518pt;height:223.9pt;z-index:251662336">
            <v:textbox style="mso-next-textbox:#_x0000_s1028">
              <w:txbxContent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55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Пасха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</w:t>
                  </w:r>
                  <w:r w:rsidRPr="00435593">
                    <w:rPr>
                      <w:sz w:val="28"/>
                      <w:szCs w:val="28"/>
                    </w:rPr>
                    <w:t xml:space="preserve"> 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также </w:t>
                  </w:r>
                  <w:r w:rsidRPr="004355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Воскресение  Христово 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древнейший </w:t>
                  </w:r>
                  <w:hyperlink r:id="rId31" w:tooltip="Христианство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христианский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32" w:tooltip="Христианские праздники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праздник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главный праздник </w:t>
                  </w:r>
                  <w:hyperlink r:id="rId33" w:tooltip="Христианское богослужение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богослужебного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года. Установлен в честь </w:t>
                  </w:r>
                  <w:hyperlink r:id="rId34" w:tooltip="Воскресение Иисуса Христ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воскресения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35" w:tooltip="Иисус Христос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В настоящее время его дата в каждый конкретный год исчисляется по </w:t>
                  </w:r>
                  <w:hyperlink r:id="rId36" w:tooltip="Лунно-солнечный календарь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лунно-солнечному календарю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hyperlink r:id="rId37" w:tooltip="Переходящие праздники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переходящий праздник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55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Кулич</w:t>
                  </w: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— </w:t>
                  </w:r>
                  <w:proofErr w:type="gramStart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</w:t>
                  </w:r>
                  <w:proofErr w:type="gramEnd"/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адиционное угощение, подаваемое на </w:t>
                  </w:r>
                  <w:hyperlink r:id="rId38" w:tooltip="Пасх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Пасху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Это </w:t>
                  </w:r>
                  <w:hyperlink r:id="rId39" w:tooltip="Дрожжевое тесто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дрожжевое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изделие различной степени сдобности и различное по величине и форме, но всегда высокое. Делается в форме </w:t>
                  </w:r>
                  <w:hyperlink r:id="rId40" w:tooltip="Цилиндр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цилиндра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</w:t>
                  </w:r>
                  <w:hyperlink r:id="rId41" w:tooltip="Тесто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теста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часто с </w:t>
                  </w:r>
                  <w:hyperlink r:id="rId42" w:tooltip="Изюм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изюмом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сверху украшается сахарной пудрой или </w:t>
                  </w:r>
                  <w:hyperlink r:id="rId43" w:tooltip="Глазурь (кулинария)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глазурью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В качестве специй применяются: </w:t>
                  </w:r>
                  <w:hyperlink r:id="rId44" w:tooltip="Ваниль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ваниль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hyperlink r:id="rId45" w:tooltip="Кардамон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кардамон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hyperlink r:id="rId46" w:tooltip="Мускатный орех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мускатный орех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Куличи вместе с </w:t>
                  </w:r>
                  <w:hyperlink r:id="rId47" w:tooltip="Пасха (блюдо)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пасхой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 окрашенными в </w:t>
                  </w:r>
                  <w:hyperlink r:id="rId48" w:tooltip="Великий четверг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Великий четверг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49" w:tooltip="Пасхальные яйц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яйцами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освящают в церкви (обычно это происходит в </w:t>
                  </w:r>
                  <w:hyperlink r:id="rId50" w:tooltip="Великая суббота" w:history="1">
                    <w:r w:rsidRPr="00435593">
                      <w:rPr>
                        <w:rStyle w:val="ab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Великую субботу</w:t>
                    </w:r>
                  </w:hyperlink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а потом ими разговляются.</w:t>
                  </w:r>
                </w:p>
                <w:p w:rsidR="00435593" w:rsidRP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55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Милосердие - христианская добродетель. </w:t>
                  </w:r>
                  <w:r w:rsidRPr="00435593">
                    <w:rPr>
                      <w:rStyle w:val="sem"/>
                      <w:rFonts w:ascii="Times New Roman" w:hAnsi="Times New Roman" w:cs="Times New Roman"/>
                      <w:sz w:val="28"/>
                      <w:szCs w:val="28"/>
                    </w:rPr>
                    <w:t>Готовность из сострадания оказать помощь тому, кто в ней нуждается.</w:t>
                  </w:r>
                </w:p>
                <w:p w:rsidR="00435593" w:rsidRPr="00435593" w:rsidRDefault="00435593" w:rsidP="0095184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951846" w:rsidRPr="00F3667E" w:rsidRDefault="00F3667E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4. Рано утром в Великую Пятницу хозяйка приступила к приготовлению пасхи. Для этого ей понадобилось 5 яиц и еще 3002г  других продуктов, а именно:</w: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750 частей по массе – творога;</w: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по 250 частей – сахарного песка и сливочного масла;</w: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по 100 частей сметаны и изюма;</w: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50 частей – орехов;</w:t>
      </w:r>
    </w:p>
    <w:p w:rsidR="00435593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1 часть ванилина.</w:t>
      </w:r>
    </w:p>
    <w:p w:rsidR="00435593" w:rsidRPr="00F3667E" w:rsidRDefault="00435593" w:rsidP="00F3667E">
      <w:pPr>
        <w:pStyle w:val="a6"/>
        <w:spacing w:line="360" w:lineRule="auto"/>
        <w:jc w:val="both"/>
        <w:rPr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 xml:space="preserve">Сколько граммов каждого из продуктов, входящих в рецепт пасхи, понадобилось хозяйке? </w:t>
      </w:r>
      <w:r w:rsidR="00951846" w:rsidRPr="00F3667E">
        <w:rPr>
          <w:rFonts w:ascii="Times New Roman" w:hAnsi="Times New Roman"/>
          <w:sz w:val="36"/>
          <w:szCs w:val="36"/>
        </w:rPr>
        <w:t xml:space="preserve"> </w:t>
      </w:r>
    </w:p>
    <w:p w:rsidR="00435593" w:rsidRPr="00F3667E" w:rsidRDefault="00B6697A" w:rsidP="00F3667E">
      <w:pPr>
        <w:pStyle w:val="a3"/>
        <w:spacing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rect id="_x0000_s1029" style="position:absolute;left:0;text-align:left;margin-left:-.1pt;margin-top:31.65pt;width:518pt;height:159.85pt;z-index:251663360">
            <v:textbox style="mso-next-textbox:#_x0000_s1029">
              <w:txbxContent>
                <w:p w:rsidR="00435593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0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Великую - Страстную Пятницу верующие вспоминают страдания и Крестную смерть Спасителя Иисуса Христа. В пятницу Иисус Христос был распят и умер на Кресте, искупая людские грехи.</w:t>
                  </w:r>
                </w:p>
                <w:p w:rsidR="00435593" w:rsidRPr="00A56A0C" w:rsidRDefault="00435593" w:rsidP="0095184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A0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>асха (</w:t>
                  </w:r>
                  <w:proofErr w:type="spellStart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>паска</w:t>
                  </w:r>
                  <w:proofErr w:type="spellEnd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 xml:space="preserve">) - творог со сливками или сметаной, спрессованный в виде усеченной пирамидки. По </w:t>
                  </w:r>
                  <w:proofErr w:type="spellStart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>церковно-славянски</w:t>
                  </w:r>
                  <w:proofErr w:type="spellEnd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 xml:space="preserve"> она называется "млеко </w:t>
                  </w:r>
                  <w:proofErr w:type="spellStart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>огустевшее</w:t>
                  </w:r>
                  <w:proofErr w:type="spellEnd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 xml:space="preserve">". На боковых ее сторонах изображается крест и буквы "ХВ", что означает "Христос </w:t>
                  </w:r>
                  <w:proofErr w:type="spellStart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>Воскресе</w:t>
                  </w:r>
                  <w:proofErr w:type="spellEnd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>". Пасха является символом Гроба Господня. Она замещает на праздничном столе ветхозаветного пасхального агнца и напоминает, что время ветхозаветных же</w:t>
                  </w:r>
                  <w:proofErr w:type="gramStart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>ртв пр</w:t>
                  </w:r>
                  <w:proofErr w:type="gramEnd"/>
                  <w:r w:rsidRPr="00A56A0C">
                    <w:rPr>
                      <w:rFonts w:ascii="Georgia" w:hAnsi="Georgia"/>
                      <w:sz w:val="28"/>
                      <w:szCs w:val="28"/>
                    </w:rPr>
                    <w:t>ошло.</w:t>
                  </w:r>
                </w:p>
                <w:p w:rsidR="00435593" w:rsidRPr="00A56A0C" w:rsidRDefault="00435593" w:rsidP="004355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35593" w:rsidRPr="00F3667E" w:rsidRDefault="00435593" w:rsidP="00F3667E">
      <w:pPr>
        <w:pStyle w:val="a3"/>
        <w:spacing w:line="360" w:lineRule="auto"/>
        <w:jc w:val="both"/>
        <w:rPr>
          <w:sz w:val="36"/>
          <w:szCs w:val="36"/>
        </w:rPr>
      </w:pPr>
    </w:p>
    <w:p w:rsidR="00435593" w:rsidRPr="00F3667E" w:rsidRDefault="00435593" w:rsidP="00F3667E">
      <w:pPr>
        <w:pStyle w:val="a3"/>
        <w:spacing w:line="360" w:lineRule="auto"/>
        <w:jc w:val="both"/>
        <w:rPr>
          <w:sz w:val="36"/>
          <w:szCs w:val="36"/>
        </w:rPr>
      </w:pPr>
    </w:p>
    <w:p w:rsidR="00435593" w:rsidRPr="00F3667E" w:rsidRDefault="00435593" w:rsidP="00F3667E">
      <w:pPr>
        <w:pStyle w:val="a3"/>
        <w:spacing w:line="360" w:lineRule="auto"/>
        <w:jc w:val="both"/>
        <w:rPr>
          <w:sz w:val="36"/>
          <w:szCs w:val="36"/>
        </w:rPr>
      </w:pPr>
    </w:p>
    <w:p w:rsidR="00A4287D" w:rsidRPr="00F3667E" w:rsidRDefault="008823D4" w:rsidP="00F3667E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F3667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23D4" w:rsidRPr="00F3667E" w:rsidRDefault="008823D4" w:rsidP="00F3667E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B376A9" w:rsidRPr="00F3667E" w:rsidRDefault="003426A2" w:rsidP="00F3667E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F3667E">
        <w:rPr>
          <w:rFonts w:ascii="Times New Roman" w:hAnsi="Times New Roman" w:cs="Times New Roman"/>
          <w:sz w:val="36"/>
          <w:szCs w:val="36"/>
        </w:rPr>
        <w:t xml:space="preserve">Каждому человеку нужно знать, какими были и как жили его давние и недавние предки, что довелось испытать и пережить народам нашей Родины на протяжении прошедших веков. </w:t>
      </w:r>
      <w:r w:rsidR="00435593" w:rsidRPr="00F3667E">
        <w:rPr>
          <w:rFonts w:ascii="Times New Roman" w:hAnsi="Times New Roman" w:cs="Times New Roman"/>
          <w:sz w:val="36"/>
          <w:szCs w:val="36"/>
        </w:rPr>
        <w:t xml:space="preserve"> </w:t>
      </w:r>
      <w:r w:rsidRPr="00F3667E">
        <w:rPr>
          <w:rFonts w:ascii="Times New Roman" w:hAnsi="Times New Roman" w:cs="Times New Roman"/>
          <w:sz w:val="36"/>
          <w:szCs w:val="36"/>
        </w:rPr>
        <w:t xml:space="preserve"> Погрузиться в прошлое, реально представить его картины и вместе с тем как бы стать участником былых событий нам поможет математика.</w:t>
      </w:r>
      <w:r w:rsidR="00B376A9" w:rsidRPr="00F3667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23D4" w:rsidRPr="00F3667E" w:rsidRDefault="008823D4" w:rsidP="00F3667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23D4" w:rsidRPr="00F8643C" w:rsidRDefault="008823D4" w:rsidP="00F864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643C">
        <w:rPr>
          <w:rFonts w:ascii="Times New Roman" w:hAnsi="Times New Roman" w:cs="Times New Roman"/>
          <w:b/>
          <w:sz w:val="44"/>
          <w:szCs w:val="44"/>
        </w:rPr>
        <w:t>Комплект текстовых задач по математике</w:t>
      </w:r>
    </w:p>
    <w:p w:rsidR="000320E7" w:rsidRPr="00F3667E" w:rsidRDefault="00435593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sz w:val="36"/>
          <w:szCs w:val="36"/>
        </w:rPr>
        <w:t xml:space="preserve"> </w:t>
      </w:r>
      <w:r w:rsidR="00150915" w:rsidRPr="00F3667E">
        <w:rPr>
          <w:sz w:val="36"/>
          <w:szCs w:val="36"/>
        </w:rPr>
        <w:t xml:space="preserve"> </w:t>
      </w:r>
      <w:r w:rsidR="000320E7" w:rsidRPr="00F3667E">
        <w:rPr>
          <w:rFonts w:ascii="Times New Roman" w:hAnsi="Times New Roman"/>
          <w:sz w:val="36"/>
          <w:szCs w:val="36"/>
        </w:rPr>
        <w:t xml:space="preserve">1. </w:t>
      </w:r>
      <w:proofErr w:type="spellStart"/>
      <w:r w:rsidR="000320E7" w:rsidRPr="00F3667E">
        <w:rPr>
          <w:rFonts w:ascii="Times New Roman" w:hAnsi="Times New Roman"/>
          <w:sz w:val="36"/>
          <w:szCs w:val="36"/>
        </w:rPr>
        <w:t>Воскресенско</w:t>
      </w:r>
      <w:proofErr w:type="spellEnd"/>
      <w:r w:rsidR="000320E7" w:rsidRPr="00F3667E">
        <w:rPr>
          <w:rFonts w:ascii="Times New Roman" w:hAnsi="Times New Roman"/>
          <w:sz w:val="36"/>
          <w:szCs w:val="36"/>
        </w:rPr>
        <w:t xml:space="preserve"> - Ильинская церковь Пророка Илии,  на Большой Московской улице (сейчас улице Ленина), построена в 1768 году. В 1926 году храм закрыли и разместили там Курский губернский архив. В январе 1995 г. возобновлено богослужение Престолы: Воскресение Христово, Ильи Пророка, иконы «Всех скорбящих радость». Сколько лет существовала церковь до  закрытия и  </w:t>
      </w:r>
      <w:proofErr w:type="gramStart"/>
      <w:r w:rsidR="000320E7" w:rsidRPr="00F3667E">
        <w:rPr>
          <w:rFonts w:ascii="Times New Roman" w:hAnsi="Times New Roman"/>
          <w:sz w:val="36"/>
          <w:szCs w:val="36"/>
        </w:rPr>
        <w:t>через</w:t>
      </w:r>
      <w:proofErr w:type="gramEnd"/>
      <w:r w:rsidR="000320E7" w:rsidRPr="00F3667E">
        <w:rPr>
          <w:rFonts w:ascii="Times New Roman" w:hAnsi="Times New Roman"/>
          <w:sz w:val="36"/>
          <w:szCs w:val="36"/>
        </w:rPr>
        <w:t xml:space="preserve"> сколько лет богослужение было возобновлено? </w:t>
      </w:r>
    </w:p>
    <w:p w:rsidR="008823D4" w:rsidRPr="00F3667E" w:rsidRDefault="008823D4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0320E7" w:rsidRPr="00F3667E" w:rsidRDefault="000320E7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lastRenderedPageBreak/>
        <w:t xml:space="preserve"> 2.  На обеих башнях Знаменского собора были установлены колокола, общим весом  1950 пудов. Особенно выделялся большой колокол, пожертвованный белгородским купцом </w:t>
      </w:r>
      <w:proofErr w:type="spellStart"/>
      <w:r w:rsidRPr="00F3667E">
        <w:rPr>
          <w:rFonts w:ascii="Times New Roman" w:hAnsi="Times New Roman"/>
          <w:sz w:val="36"/>
          <w:szCs w:val="36"/>
        </w:rPr>
        <w:t>Н.Чумичевым</w:t>
      </w:r>
      <w:proofErr w:type="spellEnd"/>
      <w:r w:rsidRPr="00F3667E">
        <w:rPr>
          <w:rFonts w:ascii="Times New Roman" w:hAnsi="Times New Roman"/>
          <w:sz w:val="36"/>
          <w:szCs w:val="36"/>
        </w:rPr>
        <w:t xml:space="preserve"> в 1866 году. Пересчитайте вес колоколов в килограммах, если 1пуд = 16 кг. 380 г.</w:t>
      </w:r>
    </w:p>
    <w:p w:rsidR="000320E7" w:rsidRPr="00F3667E" w:rsidRDefault="000320E7" w:rsidP="00F3667E">
      <w:pPr>
        <w:pStyle w:val="a3"/>
        <w:spacing w:line="360" w:lineRule="auto"/>
        <w:jc w:val="both"/>
        <w:rPr>
          <w:sz w:val="36"/>
          <w:szCs w:val="36"/>
        </w:rPr>
      </w:pPr>
      <w:r w:rsidRPr="00F3667E">
        <w:rPr>
          <w:sz w:val="36"/>
          <w:szCs w:val="36"/>
        </w:rPr>
        <w:t xml:space="preserve">3. Для золочения куполов храма Петра и Павла, недавно возведённого недалеко от </w:t>
      </w:r>
      <w:proofErr w:type="spellStart"/>
      <w:r w:rsidRPr="00F3667E">
        <w:rPr>
          <w:sz w:val="36"/>
          <w:szCs w:val="36"/>
        </w:rPr>
        <w:t>Прохоровского</w:t>
      </w:r>
      <w:proofErr w:type="spellEnd"/>
      <w:r w:rsidRPr="00F3667E">
        <w:rPr>
          <w:sz w:val="36"/>
          <w:szCs w:val="36"/>
        </w:rPr>
        <w:t xml:space="preserve"> поля, использованы пластинки золота. На 1м</w:t>
      </w:r>
      <w:r w:rsidRPr="00F3667E">
        <w:rPr>
          <w:sz w:val="36"/>
          <w:szCs w:val="36"/>
          <w:vertAlign w:val="superscript"/>
        </w:rPr>
        <w:t>2</w:t>
      </w:r>
      <w:r w:rsidRPr="00F3667E">
        <w:rPr>
          <w:sz w:val="36"/>
          <w:szCs w:val="36"/>
        </w:rPr>
        <w:t xml:space="preserve"> шло 5г золота. Каков вес золота, затраченного на золочение маковки храма, если площадь его поверхности 160м</w:t>
      </w:r>
      <w:r w:rsidRPr="00F3667E">
        <w:rPr>
          <w:sz w:val="36"/>
          <w:szCs w:val="36"/>
          <w:vertAlign w:val="superscript"/>
        </w:rPr>
        <w:t>2</w:t>
      </w:r>
      <w:r w:rsidRPr="00F3667E">
        <w:rPr>
          <w:sz w:val="36"/>
          <w:szCs w:val="36"/>
        </w:rPr>
        <w:t>?</w:t>
      </w:r>
    </w:p>
    <w:p w:rsidR="000320E7" w:rsidRPr="00F3667E" w:rsidRDefault="000320E7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>4.  С 5 июля по 23 августа 1943 года длилась Курская битва. Сколько суток? Часов?</w:t>
      </w:r>
    </w:p>
    <w:p w:rsidR="001E211B" w:rsidRPr="00F3667E" w:rsidRDefault="001E211B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</w:p>
    <w:p w:rsidR="000320E7" w:rsidRPr="00F3667E" w:rsidRDefault="000320E7" w:rsidP="00F3667E">
      <w:pPr>
        <w:pStyle w:val="a6"/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F3667E">
        <w:rPr>
          <w:rFonts w:ascii="Times New Roman" w:hAnsi="Times New Roman"/>
          <w:sz w:val="36"/>
          <w:szCs w:val="36"/>
        </w:rPr>
        <w:t xml:space="preserve">5. Госкомитет Обороны СССР 8 июня 1943 г. принял постановление в срок с 15 июня по 15 августа, для переброски грузов к фронту, построить новую железную дорогу Старый Оскол – </w:t>
      </w:r>
      <w:proofErr w:type="gramStart"/>
      <w:r w:rsidRPr="00F3667E">
        <w:rPr>
          <w:rFonts w:ascii="Times New Roman" w:hAnsi="Times New Roman"/>
          <w:sz w:val="36"/>
          <w:szCs w:val="36"/>
        </w:rPr>
        <w:t>Ржава</w:t>
      </w:r>
      <w:proofErr w:type="gramEnd"/>
      <w:r w:rsidRPr="00F3667E">
        <w:rPr>
          <w:rFonts w:ascii="Times New Roman" w:hAnsi="Times New Roman"/>
          <w:sz w:val="36"/>
          <w:szCs w:val="36"/>
        </w:rPr>
        <w:t>, протяжённостью 95 км. Но уже 16 июля по этой стальной магистрали пошли первые эшелоны фронту. На сколько дней опередили график строители? Сколько суток (часов) велось строительство дороги?</w:t>
      </w:r>
      <w:r w:rsidR="001E211B" w:rsidRPr="00F3667E">
        <w:rPr>
          <w:rFonts w:ascii="Times New Roman" w:hAnsi="Times New Roman"/>
          <w:sz w:val="36"/>
          <w:szCs w:val="36"/>
        </w:rPr>
        <w:t xml:space="preserve"> </w:t>
      </w:r>
    </w:p>
    <w:p w:rsidR="00496F98" w:rsidRPr="00F3667E" w:rsidRDefault="00496F98" w:rsidP="00F366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3667E">
        <w:rPr>
          <w:rFonts w:ascii="Times New Roman" w:hAnsi="Times New Roman" w:cs="Times New Roman"/>
          <w:sz w:val="36"/>
          <w:szCs w:val="36"/>
        </w:rPr>
        <w:t>6.</w:t>
      </w:r>
      <w:r w:rsidRPr="00F3667E">
        <w:rPr>
          <w:rFonts w:ascii="Times New Roman" w:eastAsia="Times New Roman" w:hAnsi="Times New Roman" w:cs="Times New Roman"/>
          <w:sz w:val="36"/>
          <w:szCs w:val="36"/>
        </w:rPr>
        <w:t xml:space="preserve"> Для сражений новгородцы ковали пики, железные палицы, булавы, мечи и наконечники для стрел. В 12 – 13 веках булавы чаще всего были бронзовыми с шипами, с орнаментом в виде </w:t>
      </w:r>
      <w:r w:rsidRPr="00F3667E">
        <w:rPr>
          <w:rFonts w:ascii="Times New Roman" w:eastAsia="Times New Roman" w:hAnsi="Times New Roman" w:cs="Times New Roman"/>
          <w:sz w:val="36"/>
          <w:szCs w:val="36"/>
        </w:rPr>
        <w:lastRenderedPageBreak/>
        <w:t>верёвочного плетения.   Длина рукояти новгородской булавы 13 века, найденной на Троицком раскопе в 1989</w:t>
      </w:r>
      <w:r w:rsidR="000907D3" w:rsidRPr="00F366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3667E">
        <w:rPr>
          <w:rFonts w:ascii="Times New Roman" w:eastAsia="Times New Roman" w:hAnsi="Times New Roman" w:cs="Times New Roman"/>
          <w:sz w:val="36"/>
          <w:szCs w:val="36"/>
        </w:rPr>
        <w:t>году 69 см. Чему равен диаметр её рукояти, составляющий 1/23 этой длины? Вычислите размеры резного орнамента на рукояти булавы, если орнамент покрывает 2/3 длины рукояти.</w:t>
      </w:r>
    </w:p>
    <w:p w:rsidR="008823D4" w:rsidRPr="00F3667E" w:rsidRDefault="00496F98" w:rsidP="00F3667E">
      <w:pPr>
        <w:pStyle w:val="a3"/>
        <w:spacing w:line="360" w:lineRule="auto"/>
        <w:contextualSpacing/>
        <w:jc w:val="both"/>
        <w:rPr>
          <w:sz w:val="36"/>
          <w:szCs w:val="36"/>
        </w:rPr>
      </w:pPr>
      <w:r w:rsidRPr="00F3667E">
        <w:rPr>
          <w:sz w:val="36"/>
          <w:szCs w:val="36"/>
        </w:rPr>
        <w:t xml:space="preserve">7. Кольчуга – рубашка из железных колец. Она защищала воинов в бою.  Изготовление колец для кольчуги было делом очень сложным и длительным. На изготовление одной такой рубашки опытный кузнец тратил от года до двух лет. </w:t>
      </w:r>
      <w:r w:rsidR="00F8643C">
        <w:rPr>
          <w:sz w:val="36"/>
          <w:szCs w:val="36"/>
        </w:rPr>
        <w:t xml:space="preserve"> </w:t>
      </w:r>
    </w:p>
    <w:p w:rsidR="008823D4" w:rsidRPr="00F3667E" w:rsidRDefault="00496F98" w:rsidP="00F3667E">
      <w:pPr>
        <w:pStyle w:val="a3"/>
        <w:spacing w:line="360" w:lineRule="auto"/>
        <w:contextualSpacing/>
        <w:jc w:val="both"/>
        <w:rPr>
          <w:sz w:val="36"/>
          <w:szCs w:val="36"/>
        </w:rPr>
      </w:pPr>
      <w:r w:rsidRPr="00F3667E">
        <w:rPr>
          <w:sz w:val="36"/>
          <w:szCs w:val="36"/>
        </w:rPr>
        <w:t>При изготовлении колец для кольчуги проволока разрубалась на кусочки длиной 3 см. Сколько колец получалось из 600 м проволоки?</w:t>
      </w:r>
    </w:p>
    <w:p w:rsidR="009318CC" w:rsidRPr="00F3667E" w:rsidRDefault="009318CC" w:rsidP="00F36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667E">
        <w:rPr>
          <w:rFonts w:ascii="Times New Roman" w:hAnsi="Times New Roman" w:cs="Times New Roman"/>
          <w:sz w:val="36"/>
          <w:szCs w:val="36"/>
        </w:rPr>
        <w:t>8.  В книге «Описание Курского наместничества», изданной в 1786 году,</w:t>
      </w:r>
      <w:r w:rsidR="00AB6D49">
        <w:rPr>
          <w:rFonts w:ascii="Times New Roman" w:hAnsi="Times New Roman" w:cs="Times New Roman"/>
          <w:sz w:val="36"/>
          <w:szCs w:val="36"/>
        </w:rPr>
        <w:t xml:space="preserve"> </w:t>
      </w:r>
      <w:r w:rsidRPr="00F3667E">
        <w:rPr>
          <w:rFonts w:ascii="Times New Roman" w:hAnsi="Times New Roman" w:cs="Times New Roman"/>
          <w:sz w:val="36"/>
          <w:szCs w:val="36"/>
        </w:rPr>
        <w:t>сообщается о реке</w:t>
      </w:r>
      <w:proofErr w:type="gramStart"/>
      <w:r w:rsidRPr="00F3667E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F3667E">
        <w:rPr>
          <w:rFonts w:ascii="Times New Roman" w:hAnsi="Times New Roman" w:cs="Times New Roman"/>
          <w:sz w:val="36"/>
          <w:szCs w:val="36"/>
        </w:rPr>
        <w:t xml:space="preserve">езѐлке, протекающей через Белгород: «Ширина еѐ  самая большая до 5 сажень, а глубина до 5 аршин». </w:t>
      </w:r>
      <w:r w:rsidR="008823D4" w:rsidRPr="00F3667E">
        <w:rPr>
          <w:rFonts w:ascii="Times New Roman" w:hAnsi="Times New Roman" w:cs="Times New Roman"/>
          <w:sz w:val="36"/>
          <w:szCs w:val="36"/>
        </w:rPr>
        <w:t xml:space="preserve">   </w:t>
      </w:r>
      <w:r w:rsidRPr="00F3667E">
        <w:rPr>
          <w:rFonts w:ascii="Times New Roman" w:hAnsi="Times New Roman" w:cs="Times New Roman"/>
          <w:sz w:val="36"/>
          <w:szCs w:val="36"/>
        </w:rPr>
        <w:t>Переведите старинные</w:t>
      </w:r>
      <w:r w:rsidR="00AB6D49">
        <w:rPr>
          <w:rFonts w:ascii="Times New Roman" w:hAnsi="Times New Roman" w:cs="Times New Roman"/>
          <w:sz w:val="36"/>
          <w:szCs w:val="36"/>
        </w:rPr>
        <w:t xml:space="preserve">  </w:t>
      </w:r>
      <w:r w:rsidRPr="00F3667E">
        <w:rPr>
          <w:rFonts w:ascii="Times New Roman" w:hAnsi="Times New Roman" w:cs="Times New Roman"/>
          <w:sz w:val="36"/>
          <w:szCs w:val="36"/>
        </w:rPr>
        <w:t>русские меры в современную метрическую систему единиц измерения, если</w:t>
      </w:r>
    </w:p>
    <w:p w:rsidR="009318CC" w:rsidRPr="00F3667E" w:rsidRDefault="009318CC" w:rsidP="00F3667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667E">
        <w:rPr>
          <w:rFonts w:ascii="Times New Roman" w:hAnsi="Times New Roman" w:cs="Times New Roman"/>
          <w:sz w:val="36"/>
          <w:szCs w:val="36"/>
        </w:rPr>
        <w:t>известно, что 1 сажень равна 213,4 см, а 1 аршин равен 71,1 см.</w:t>
      </w:r>
    </w:p>
    <w:p w:rsidR="00A4287D" w:rsidRPr="00F3667E" w:rsidRDefault="001E211B" w:rsidP="00F3667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667E">
        <w:rPr>
          <w:rFonts w:ascii="Times New Roman" w:hAnsi="Times New Roman" w:cs="Times New Roman"/>
          <w:sz w:val="36"/>
          <w:szCs w:val="36"/>
        </w:rPr>
        <w:t>9</w:t>
      </w:r>
      <w:r w:rsidRPr="00F3667E"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Pr="00F3667E">
        <w:rPr>
          <w:rStyle w:val="ac"/>
          <w:rFonts w:ascii="Times New Roman" w:hAnsi="Times New Roman" w:cs="Times New Roman"/>
          <w:i w:val="0"/>
          <w:sz w:val="36"/>
          <w:szCs w:val="36"/>
        </w:rPr>
        <w:t xml:space="preserve"> </w:t>
      </w:r>
      <w:proofErr w:type="gramStart"/>
      <w:r w:rsidRPr="00F3667E">
        <w:rPr>
          <w:rStyle w:val="ac"/>
          <w:rFonts w:ascii="Times New Roman" w:hAnsi="Times New Roman" w:cs="Times New Roman"/>
          <w:i w:val="0"/>
          <w:sz w:val="36"/>
          <w:szCs w:val="36"/>
        </w:rPr>
        <w:t>Сергиево</w:t>
      </w:r>
      <w:proofErr w:type="gramEnd"/>
      <w:r w:rsidRPr="00F3667E">
        <w:rPr>
          <w:rStyle w:val="ac"/>
          <w:rFonts w:ascii="Times New Roman" w:hAnsi="Times New Roman" w:cs="Times New Roman"/>
          <w:i w:val="0"/>
          <w:sz w:val="36"/>
          <w:szCs w:val="36"/>
        </w:rPr>
        <w:t xml:space="preserve"> – Казанский собор, разделяющийся на алтарную часть, собственно храм, трапезную и притвор, имеет вид прямоугольника шириной около 7,5 саженей, а длинной около  15,5 саженей. (1 сажень</w:t>
      </w:r>
      <w:r w:rsidRPr="00F3667E">
        <w:rPr>
          <w:rStyle w:val="ac"/>
          <w:rFonts w:ascii="Times New Roman" w:hAnsi="Times New Roman" w:cs="Times New Roman"/>
          <w:sz w:val="36"/>
          <w:szCs w:val="36"/>
        </w:rPr>
        <w:t>=</w:t>
      </w:r>
      <w:r w:rsidRPr="00F3667E">
        <w:rPr>
          <w:rFonts w:ascii="Times New Roman" w:hAnsi="Times New Roman" w:cs="Times New Roman"/>
          <w:sz w:val="36"/>
          <w:szCs w:val="36"/>
        </w:rPr>
        <w:t>2,134 м).    Найти  площадь, которую занимал   собор  в  квадратных метрах.</w:t>
      </w:r>
    </w:p>
    <w:p w:rsidR="00A4287D" w:rsidRPr="00F3667E" w:rsidRDefault="00A4287D" w:rsidP="00F3667E">
      <w:pPr>
        <w:pStyle w:val="a3"/>
        <w:spacing w:line="360" w:lineRule="auto"/>
        <w:contextualSpacing/>
        <w:jc w:val="both"/>
        <w:rPr>
          <w:sz w:val="36"/>
          <w:szCs w:val="36"/>
        </w:rPr>
      </w:pPr>
      <w:r w:rsidRPr="00F3667E">
        <w:rPr>
          <w:sz w:val="36"/>
          <w:szCs w:val="36"/>
        </w:rPr>
        <w:lastRenderedPageBreak/>
        <w:t xml:space="preserve">10. </w:t>
      </w:r>
      <w:r w:rsidR="001E211B" w:rsidRPr="00F3667E">
        <w:rPr>
          <w:sz w:val="36"/>
          <w:szCs w:val="36"/>
        </w:rPr>
        <w:t xml:space="preserve"> </w:t>
      </w:r>
      <w:r w:rsidRPr="00F3667E">
        <w:rPr>
          <w:sz w:val="36"/>
          <w:szCs w:val="36"/>
        </w:rPr>
        <w:t>Самый первый в истории крестный ход с Курской - Коренной состоялся в 1618 году. Ежегодно икона переносилась из Курска в Коренную пустынь и обратно торжественным крестным ходом  27,8 верст – весь путь от Знаменского монастыря в Курске до Коренной пустыни. Найти в расстояние в километрах и время, за которое крестный ход  преодолел бы этот  путь со скоростью 3 км/ч.</w:t>
      </w:r>
    </w:p>
    <w:p w:rsidR="00A4287D" w:rsidRPr="00F3667E" w:rsidRDefault="00A4287D" w:rsidP="00F3667E">
      <w:pPr>
        <w:pStyle w:val="a3"/>
        <w:spacing w:line="360" w:lineRule="auto"/>
        <w:contextualSpacing/>
        <w:jc w:val="both"/>
        <w:rPr>
          <w:sz w:val="36"/>
          <w:szCs w:val="36"/>
        </w:rPr>
      </w:pPr>
      <w:r w:rsidRPr="00F3667E">
        <w:rPr>
          <w:sz w:val="36"/>
          <w:szCs w:val="36"/>
        </w:rPr>
        <w:t>1 верста =1,067 км</w:t>
      </w:r>
    </w:p>
    <w:p w:rsidR="001E211B" w:rsidRPr="00F3667E" w:rsidRDefault="001E211B" w:rsidP="00F3667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18CC" w:rsidRPr="00F3667E" w:rsidRDefault="009318CC" w:rsidP="00F3667E">
      <w:pPr>
        <w:pStyle w:val="a3"/>
        <w:spacing w:line="360" w:lineRule="auto"/>
        <w:contextualSpacing/>
        <w:jc w:val="both"/>
        <w:rPr>
          <w:sz w:val="36"/>
          <w:szCs w:val="36"/>
        </w:rPr>
      </w:pPr>
    </w:p>
    <w:sectPr w:rsidR="009318CC" w:rsidRPr="00F3667E" w:rsidSect="00951846">
      <w:pgSz w:w="11906" w:h="16838"/>
      <w:pgMar w:top="426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3EE"/>
    <w:multiLevelType w:val="multilevel"/>
    <w:tmpl w:val="323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0225C"/>
    <w:rsid w:val="000320E7"/>
    <w:rsid w:val="0004072B"/>
    <w:rsid w:val="000907D3"/>
    <w:rsid w:val="000C47E8"/>
    <w:rsid w:val="00114F5A"/>
    <w:rsid w:val="00150915"/>
    <w:rsid w:val="00165F5E"/>
    <w:rsid w:val="001D41A8"/>
    <w:rsid w:val="001E211B"/>
    <w:rsid w:val="0021156F"/>
    <w:rsid w:val="00217AEE"/>
    <w:rsid w:val="00227553"/>
    <w:rsid w:val="00235D1A"/>
    <w:rsid w:val="002B366E"/>
    <w:rsid w:val="003426A2"/>
    <w:rsid w:val="00375E76"/>
    <w:rsid w:val="00390693"/>
    <w:rsid w:val="003945E1"/>
    <w:rsid w:val="003B6709"/>
    <w:rsid w:val="0043206E"/>
    <w:rsid w:val="00435593"/>
    <w:rsid w:val="00452F6F"/>
    <w:rsid w:val="00457326"/>
    <w:rsid w:val="004617C2"/>
    <w:rsid w:val="00496F98"/>
    <w:rsid w:val="004D703B"/>
    <w:rsid w:val="004F36BE"/>
    <w:rsid w:val="005111CD"/>
    <w:rsid w:val="00513622"/>
    <w:rsid w:val="00564D57"/>
    <w:rsid w:val="00566121"/>
    <w:rsid w:val="005838A9"/>
    <w:rsid w:val="005C268F"/>
    <w:rsid w:val="0060225C"/>
    <w:rsid w:val="006177E4"/>
    <w:rsid w:val="00666A29"/>
    <w:rsid w:val="006C09F9"/>
    <w:rsid w:val="006C17B2"/>
    <w:rsid w:val="006F0CA1"/>
    <w:rsid w:val="00704C46"/>
    <w:rsid w:val="00787A81"/>
    <w:rsid w:val="007A64BA"/>
    <w:rsid w:val="00801D99"/>
    <w:rsid w:val="00814199"/>
    <w:rsid w:val="00830485"/>
    <w:rsid w:val="008823D4"/>
    <w:rsid w:val="00886ECF"/>
    <w:rsid w:val="0089592E"/>
    <w:rsid w:val="008B11BD"/>
    <w:rsid w:val="008F04A0"/>
    <w:rsid w:val="009318CC"/>
    <w:rsid w:val="00951846"/>
    <w:rsid w:val="009546F4"/>
    <w:rsid w:val="00970348"/>
    <w:rsid w:val="00A40E01"/>
    <w:rsid w:val="00A4287D"/>
    <w:rsid w:val="00A75AD1"/>
    <w:rsid w:val="00A8560A"/>
    <w:rsid w:val="00A928DA"/>
    <w:rsid w:val="00AA7601"/>
    <w:rsid w:val="00AB6D49"/>
    <w:rsid w:val="00AE6493"/>
    <w:rsid w:val="00B376A9"/>
    <w:rsid w:val="00B540A3"/>
    <w:rsid w:val="00B6697A"/>
    <w:rsid w:val="00BB6BD4"/>
    <w:rsid w:val="00BC0F3F"/>
    <w:rsid w:val="00BF5CA0"/>
    <w:rsid w:val="00C25459"/>
    <w:rsid w:val="00C52FFB"/>
    <w:rsid w:val="00CC06B1"/>
    <w:rsid w:val="00CC6157"/>
    <w:rsid w:val="00D31BEE"/>
    <w:rsid w:val="00D761E6"/>
    <w:rsid w:val="00D83774"/>
    <w:rsid w:val="00D87654"/>
    <w:rsid w:val="00DA1817"/>
    <w:rsid w:val="00DA4950"/>
    <w:rsid w:val="00DB43BF"/>
    <w:rsid w:val="00DD0DEB"/>
    <w:rsid w:val="00E72780"/>
    <w:rsid w:val="00EC4914"/>
    <w:rsid w:val="00EF6AE2"/>
    <w:rsid w:val="00F07F71"/>
    <w:rsid w:val="00F32EF1"/>
    <w:rsid w:val="00F35E38"/>
    <w:rsid w:val="00F3667E"/>
    <w:rsid w:val="00F61EB9"/>
    <w:rsid w:val="00F772E9"/>
    <w:rsid w:val="00F8643C"/>
    <w:rsid w:val="00FA35CF"/>
    <w:rsid w:val="00FA6D42"/>
    <w:rsid w:val="00FC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DA"/>
  </w:style>
  <w:style w:type="paragraph" w:styleId="1">
    <w:name w:val="heading 1"/>
    <w:basedOn w:val="a"/>
    <w:next w:val="a"/>
    <w:link w:val="10"/>
    <w:qFormat/>
    <w:rsid w:val="001509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0225C"/>
    <w:pPr>
      <w:widowControl w:val="0"/>
      <w:autoSpaceDE w:val="0"/>
      <w:autoSpaceDN w:val="0"/>
      <w:adjustRightInd w:val="0"/>
      <w:spacing w:after="0" w:line="213" w:lineRule="exact"/>
      <w:ind w:firstLine="34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basedOn w:val="a0"/>
    <w:rsid w:val="0060225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89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.iue+1"/>
    <w:basedOn w:val="a"/>
    <w:next w:val="a"/>
    <w:uiPriority w:val="99"/>
    <w:rsid w:val="0089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B36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366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B36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Цитаты"/>
    <w:basedOn w:val="a"/>
    <w:rsid w:val="002B366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3426A2"/>
    <w:rPr>
      <w:b/>
      <w:bCs/>
    </w:rPr>
  </w:style>
  <w:style w:type="character" w:customStyle="1" w:styleId="10">
    <w:name w:val="Заголовок 1 Знак"/>
    <w:basedOn w:val="a0"/>
    <w:link w:val="1"/>
    <w:rsid w:val="0015091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BB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B6BD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35593"/>
    <w:rPr>
      <w:color w:val="0000FF"/>
      <w:u w:val="single"/>
    </w:rPr>
  </w:style>
  <w:style w:type="character" w:customStyle="1" w:styleId="sem">
    <w:name w:val="sem"/>
    <w:basedOn w:val="a0"/>
    <w:rsid w:val="00435593"/>
  </w:style>
  <w:style w:type="character" w:styleId="ac">
    <w:name w:val="Emphasis"/>
    <w:basedOn w:val="a0"/>
    <w:uiPriority w:val="20"/>
    <w:qFormat/>
    <w:rsid w:val="001E21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F%D0%B9%D1%86%D0%BE_(%D0%B5%D0%B4%D0%B0)" TargetMode="External"/><Relationship Id="rId18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26" Type="http://schemas.openxmlformats.org/officeDocument/2006/relationships/hyperlink" Target="http://ru.wikipedia.org/wiki/%D0%A0%D0%BE%D0%B6%D0%B4%D0%B5%D1%81%D1%82%D0%B2%D0%BE_%D0%A5%D1%80%D0%B8%D1%81%D1%82%D0%BE%D0%B2%D0%BE" TargetMode="External"/><Relationship Id="rId39" Type="http://schemas.openxmlformats.org/officeDocument/2006/relationships/hyperlink" Target="http://ru.wikipedia.org/wiki/%D0%94%D1%80%D0%BE%D0%B6%D0%B6%D0%B5%D0%B2%D0%BE%D0%B5_%D1%82%D0%B5%D1%81%D1%8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1%D0%BE%D0%B3%D0%BE%D1%80%D0%BE%D0%B4%D0%B8%D1%86%D0%B0" TargetMode="External"/><Relationship Id="rId34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42" Type="http://schemas.openxmlformats.org/officeDocument/2006/relationships/hyperlink" Target="http://ru.wikipedia.org/wiki/%D0%98%D0%B7%D1%8E%D0%BC" TargetMode="External"/><Relationship Id="rId47" Type="http://schemas.openxmlformats.org/officeDocument/2006/relationships/hyperlink" Target="http://ru.wikipedia.org/wiki/%D0%9F%D0%B0%D1%81%D1%85%D0%B0_(%D0%B1%D0%BB%D1%8E%D0%B4%D0%BE)" TargetMode="External"/><Relationship Id="rId50" Type="http://schemas.openxmlformats.org/officeDocument/2006/relationships/hyperlink" Target="http://ru.wikipedia.org/wiki/%D0%92%D0%B5%D0%BB%D0%B8%D0%BA%D0%B0%D1%8F_%D1%81%D1%83%D0%B1%D0%B1%D0%BE%D1%82%D0%B0" TargetMode="External"/><Relationship Id="rId7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12" Type="http://schemas.openxmlformats.org/officeDocument/2006/relationships/hyperlink" Target="http://ru.wikipedia.org/wiki/%D0%9F%D0%B5%D1%80%D0%B5%D1%85%D0%BE%D0%B4%D1%8F%D1%89%D0%B8%D0%B5_%D0%BF%D1%80%D0%B0%D0%B7%D0%B4%D0%BD%D0%B8%D0%BA%D0%B8" TargetMode="External"/><Relationship Id="rId17" Type="http://schemas.openxmlformats.org/officeDocument/2006/relationships/hyperlink" Target="http://ru.wikipedia.org/wiki/%D0%A2%D0%B8%D0%B1%D0%B5%D1%80%D0%B8%D0%B9" TargetMode="External"/><Relationship Id="rId25" Type="http://schemas.openxmlformats.org/officeDocument/2006/relationships/hyperlink" Target="http://ru.wikipedia.org/wiki/%D0%A0%D0%BE%D0%B6%D0%B4%D0%B5%D1%81%D1%82%D0%B2%D0%B5%D0%BD%D1%81%D0%BA%D0%B8%D0%B9_%D0%BF%D0%BE%D1%81%D1%82" TargetMode="External"/><Relationship Id="rId33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38" Type="http://schemas.openxmlformats.org/officeDocument/2006/relationships/hyperlink" Target="http://ru.wikipedia.org/wiki/%D0%9F%D0%B0%D1%81%D1%85%D0%B0" TargetMode="External"/><Relationship Id="rId46" Type="http://schemas.openxmlformats.org/officeDocument/2006/relationships/hyperlink" Target="http://ru.wikipedia.org/wiki/%D0%9C%D1%83%D1%81%D0%BA%D0%B0%D1%82%D0%BD%D1%8B%D0%B9_%D0%BE%D1%80%D0%B5%D1%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C%D0%BF%D0%B5%D1%80%D0%B0%D1%82%D0%BE%D1%80" TargetMode="External"/><Relationship Id="rId20" Type="http://schemas.openxmlformats.org/officeDocument/2006/relationships/hyperlink" Target="http://ru.wikipedia.org/wiki/%D0%98%D0%B8%D1%81%D1%83%D1%81_%D0%A5%D1%80%D0%B8%D1%81%D1%82%D0%BE%D1%81" TargetMode="External"/><Relationship Id="rId29" Type="http://schemas.openxmlformats.org/officeDocument/2006/relationships/hyperlink" Target="http://ru.wikipedia.org/wiki/%D0%A1%D0%BE%D1%81%D0%BD%D0%B0" TargetMode="External"/><Relationship Id="rId41" Type="http://schemas.openxmlformats.org/officeDocument/2006/relationships/hyperlink" Target="http://ru.wikipedia.org/wiki/%D0%A2%D0%B5%D1%81%D1%82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5%D1%80%D0%B8%D1%81%D1%82%D0%B8%D0%B0%D0%BD%D1%81%D1%82%D0%B2%D0%BE" TargetMode="External"/><Relationship Id="rId11" Type="http://schemas.openxmlformats.org/officeDocument/2006/relationships/hyperlink" Target="http://ru.wikipedia.org/wiki/%D0%9B%D1%83%D0%BD%D0%BD%D0%BE-%D1%81%D0%BE%D0%BB%D0%BD%D0%B5%D1%87%D0%BD%D1%8B%D0%B9_%D0%BA%D0%B0%D0%BB%D0%B5%D0%BD%D0%B4%D0%B0%D1%80%D1%8C" TargetMode="External"/><Relationship Id="rId24" Type="http://schemas.openxmlformats.org/officeDocument/2006/relationships/hyperlink" Target="http://ru.wikipedia.org/wiki/%D0%94%D0%B2%D1%83%D0%BD%D0%B0%D0%B4%D0%B5%D1%81%D1%8F%D1%82%D1%8B%D0%B5_%D0%BF%D1%80%D0%B0%D0%B7%D0%B4%D0%BD%D0%B8%D0%BA%D0%B8" TargetMode="External"/><Relationship Id="rId32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37" Type="http://schemas.openxmlformats.org/officeDocument/2006/relationships/hyperlink" Target="http://ru.wikipedia.org/wiki/%D0%9F%D0%B5%D1%80%D0%B5%D1%85%D0%BE%D0%B4%D1%8F%D1%89%D0%B8%D0%B5_%D0%BF%D1%80%D0%B0%D0%B7%D0%B4%D0%BD%D0%B8%D0%BA%D0%B8" TargetMode="External"/><Relationship Id="rId40" Type="http://schemas.openxmlformats.org/officeDocument/2006/relationships/hyperlink" Target="http://ru.wikipedia.org/wiki/%D0%A6%D0%B8%D0%BB%D0%B8%D0%BD%D0%B4%D1%80" TargetMode="External"/><Relationship Id="rId45" Type="http://schemas.openxmlformats.org/officeDocument/2006/relationships/hyperlink" Target="http://ru.wikipedia.org/wiki/%D0%9A%D0%B0%D1%80%D0%B4%D0%B0%D0%BC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0%D1%80%D0%B8%D1%8F_%D0%9C%D0%B0%D0%B3%D0%B4%D0%B0%D0%BB%D0%B8%D0%BD%D0%B0" TargetMode="External"/><Relationship Id="rId23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28" Type="http://schemas.openxmlformats.org/officeDocument/2006/relationships/hyperlink" Target="http://ru.wikipedia.org/wiki/%D0%9F%D0%B8%D1%85%D1%82%D0%B0" TargetMode="External"/><Relationship Id="rId36" Type="http://schemas.openxmlformats.org/officeDocument/2006/relationships/hyperlink" Target="http://ru.wikipedia.org/wiki/%D0%9B%D1%83%D0%BD%D0%BD%D0%BE-%D1%81%D0%BE%D0%BB%D0%BD%D0%B5%D1%87%D0%BD%D1%8B%D0%B9_%D0%BA%D0%B0%D0%BB%D0%B5%D0%BD%D0%B4%D0%B0%D1%80%D1%8C" TargetMode="External"/><Relationship Id="rId49" Type="http://schemas.openxmlformats.org/officeDocument/2006/relationships/hyperlink" Target="http://ru.wikipedia.org/wiki/%D0%9F%D0%B0%D1%81%D1%85%D0%B0%D0%BB%D1%8C%D0%BD%D1%8B%D0%B5_%D1%8F%D0%B9%D1%86%D0%B0" TargetMode="External"/><Relationship Id="rId10" Type="http://schemas.openxmlformats.org/officeDocument/2006/relationships/hyperlink" Target="http://ru.wikipedia.org/wiki/%D0%98%D0%B8%D1%81%D1%83%D1%81_%D0%A5%D1%80%D0%B8%D1%81%D1%82%D0%BE%D1%81" TargetMode="External"/><Relationship Id="rId19" Type="http://schemas.openxmlformats.org/officeDocument/2006/relationships/hyperlink" Target="http://ru.wikipedia.org/wiki/%D0%92%D0%BE%D0%BF%D0%BB%D0%BE%D1%89%D0%B5%D0%BD%D0%B8%D0%B5" TargetMode="External"/><Relationship Id="rId31" Type="http://schemas.openxmlformats.org/officeDocument/2006/relationships/hyperlink" Target="http://ru.wikipedia.org/wiki/%D0%A5%D1%80%D0%B8%D1%81%D1%82%D0%B8%D0%B0%D0%BD%D1%81%D1%82%D0%B2%D0%BE" TargetMode="External"/><Relationship Id="rId44" Type="http://schemas.openxmlformats.org/officeDocument/2006/relationships/hyperlink" Target="http://ru.wikipedia.org/wiki/%D0%92%D0%B0%D0%BD%D0%B8%D0%BB%D1%8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14" Type="http://schemas.openxmlformats.org/officeDocument/2006/relationships/hyperlink" Target="http://ru.wikipedia.org/wiki/%D0%9F%D0%B0%D1%81%D1%85%D0%B0" TargetMode="External"/><Relationship Id="rId22" Type="http://schemas.openxmlformats.org/officeDocument/2006/relationships/hyperlink" Target="http://ru.wikipedia.org/wiki/7_%D1%8F%D0%BD%D0%B2%D0%B0%D1%80%D1%8F" TargetMode="External"/><Relationship Id="rId27" Type="http://schemas.openxmlformats.org/officeDocument/2006/relationships/hyperlink" Target="http://ru.wikipedia.org/wiki/%D0%95%D0%BB%D1%8C" TargetMode="External"/><Relationship Id="rId30" Type="http://schemas.openxmlformats.org/officeDocument/2006/relationships/hyperlink" Target="http://ru.wikipedia.org/wiki/XIX_%D0%B2%D0%B5%D0%BA" TargetMode="External"/><Relationship Id="rId35" Type="http://schemas.openxmlformats.org/officeDocument/2006/relationships/hyperlink" Target="http://ru.wikipedia.org/wiki/%D0%98%D0%B8%D1%81%D1%83%D1%81_%D0%A5%D1%80%D0%B8%D1%81%D1%82%D0%BE%D1%81" TargetMode="External"/><Relationship Id="rId43" Type="http://schemas.openxmlformats.org/officeDocument/2006/relationships/hyperlink" Target="http://ru.wikipedia.org/wiki/%D0%93%D0%BB%D0%B0%D0%B7%D1%83%D1%80%D1%8C_(%D0%BA%D1%83%D0%BB%D0%B8%D0%BD%D0%B0%D1%80%D0%B8%D1%8F)" TargetMode="External"/><Relationship Id="rId48" Type="http://schemas.openxmlformats.org/officeDocument/2006/relationships/hyperlink" Target="http://ru.wikipedia.org/wiki/%D0%92%D0%B5%D0%BB%D0%B8%D0%BA%D0%B8%D0%B9_%D1%87%D0%B5%D1%82%D0%B2%D0%B5%D1%80%D0%B3" TargetMode="External"/><Relationship Id="rId8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CDB6-B6CA-4D30-AC49-B5B8AE27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9</cp:revision>
  <cp:lastPrinted>2012-03-10T18:19:00Z</cp:lastPrinted>
  <dcterms:created xsi:type="dcterms:W3CDTF">2012-03-11T10:24:00Z</dcterms:created>
  <dcterms:modified xsi:type="dcterms:W3CDTF">2012-08-12T13:49:00Z</dcterms:modified>
</cp:coreProperties>
</file>