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C4" w:rsidRPr="00254A14" w:rsidRDefault="00FA11C4" w:rsidP="00EC613A">
      <w:pPr>
        <w:ind w:left="-360"/>
        <w:jc w:val="center"/>
        <w:rPr>
          <w:lang w:val="en-US"/>
        </w:rPr>
      </w:pPr>
    </w:p>
    <w:p w:rsidR="00C27285" w:rsidRPr="00254A14" w:rsidRDefault="00C27285" w:rsidP="00C27285">
      <w:pPr>
        <w:jc w:val="center"/>
        <w:rPr>
          <w:lang w:val="en-US"/>
        </w:rPr>
      </w:pPr>
    </w:p>
    <w:p w:rsidR="00C27285" w:rsidRPr="00254A14" w:rsidRDefault="00C27285" w:rsidP="00C27285">
      <w:pPr>
        <w:jc w:val="center"/>
        <w:rPr>
          <w:lang w:val="en-US"/>
        </w:rPr>
      </w:pPr>
    </w:p>
    <w:p w:rsidR="00C27285" w:rsidRPr="00254A14" w:rsidRDefault="00C27285" w:rsidP="00C27285">
      <w:pPr>
        <w:jc w:val="center"/>
        <w:rPr>
          <w:lang w:val="en-US"/>
        </w:rPr>
      </w:pPr>
    </w:p>
    <w:p w:rsidR="00C27285" w:rsidRPr="00254A14" w:rsidRDefault="00C27285" w:rsidP="00C27285">
      <w:pPr>
        <w:jc w:val="center"/>
        <w:rPr>
          <w:lang w:val="en-US"/>
        </w:rPr>
      </w:pPr>
    </w:p>
    <w:p w:rsidR="00C27285" w:rsidRPr="00254A14" w:rsidRDefault="00C27285" w:rsidP="00C27285">
      <w:pPr>
        <w:jc w:val="center"/>
        <w:rPr>
          <w:lang w:val="en-US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54A14">
        <w:rPr>
          <w:rFonts w:ascii="Times New Roman" w:hAnsi="Times New Roman" w:cs="Times New Roman"/>
          <w:sz w:val="44"/>
          <w:szCs w:val="44"/>
        </w:rPr>
        <w:t>Урок по теме «Применение производной в различных областях науки»</w:t>
      </w: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44"/>
          <w:szCs w:val="44"/>
        </w:rPr>
      </w:pPr>
      <w:r w:rsidRPr="00254A14">
        <w:rPr>
          <w:rFonts w:ascii="Times New Roman" w:hAnsi="Times New Roman" w:cs="Times New Roman"/>
          <w:sz w:val="44"/>
          <w:szCs w:val="44"/>
        </w:rPr>
        <w:t>11 класс</w:t>
      </w: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7285" w:rsidRPr="00254A14" w:rsidRDefault="00F52AE1" w:rsidP="00532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85" w:rsidRPr="00254A14" w:rsidRDefault="00C27285" w:rsidP="00532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285" w:rsidRPr="00254A14" w:rsidRDefault="00C27285" w:rsidP="00C27285">
      <w:pPr>
        <w:jc w:val="right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Составила учитель математики МОУ «Школа №55»</w:t>
      </w:r>
    </w:p>
    <w:p w:rsidR="00C27285" w:rsidRPr="00254A14" w:rsidRDefault="00C27285" w:rsidP="00C27285">
      <w:pPr>
        <w:jc w:val="right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Алешкина Оксана Юрьевна</w:t>
      </w: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7285" w:rsidRPr="00254A14" w:rsidRDefault="00C27285" w:rsidP="00C27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6A6A" w:rsidRPr="00254A14" w:rsidRDefault="00946A6A" w:rsidP="00946A6A">
      <w:pPr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1C0E9B" w:rsidRPr="00254A14">
        <w:rPr>
          <w:rFonts w:ascii="Times New Roman" w:hAnsi="Times New Roman" w:cs="Times New Roman"/>
          <w:sz w:val="28"/>
          <w:szCs w:val="28"/>
        </w:rPr>
        <w:t>: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254A1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424E5" w:rsidRPr="00254A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4A14">
        <w:rPr>
          <w:rFonts w:ascii="Times New Roman" w:hAnsi="Times New Roman" w:cs="Times New Roman"/>
          <w:b/>
          <w:sz w:val="28"/>
          <w:szCs w:val="28"/>
        </w:rPr>
        <w:t xml:space="preserve">Учебные: </w:t>
      </w:r>
      <w:r w:rsidRPr="00254A14">
        <w:rPr>
          <w:rFonts w:ascii="Times New Roman" w:hAnsi="Times New Roman" w:cs="Times New Roman"/>
          <w:b/>
          <w:sz w:val="28"/>
          <w:szCs w:val="28"/>
        </w:rPr>
        <w:br/>
      </w:r>
      <w:r w:rsidR="00F424E5" w:rsidRPr="00254A14">
        <w:rPr>
          <w:rFonts w:ascii="Times New Roman" w:hAnsi="Times New Roman" w:cs="Times New Roman"/>
          <w:sz w:val="28"/>
          <w:szCs w:val="28"/>
        </w:rPr>
        <w:t>Добиться усвоения учащимися систематических, осознанных сведений о понятии производной,  её геометрическом и физическом смысле</w:t>
      </w:r>
      <w:r w:rsidR="00BC0FCC" w:rsidRPr="00254A14">
        <w:rPr>
          <w:rFonts w:ascii="Times New Roman" w:hAnsi="Times New Roman" w:cs="Times New Roman"/>
          <w:sz w:val="28"/>
          <w:szCs w:val="28"/>
        </w:rPr>
        <w:t xml:space="preserve">. </w:t>
      </w:r>
      <w:r w:rsidRPr="00254A14">
        <w:rPr>
          <w:rFonts w:ascii="Times New Roman" w:hAnsi="Times New Roman" w:cs="Times New Roman"/>
          <w:sz w:val="28"/>
          <w:szCs w:val="28"/>
        </w:rPr>
        <w:t xml:space="preserve">Показать межпредметную связь на примере математического моделирования. </w:t>
      </w:r>
      <w:r w:rsidR="00466145" w:rsidRPr="00254A14">
        <w:rPr>
          <w:rFonts w:ascii="Times New Roman" w:hAnsi="Times New Roman" w:cs="Times New Roman"/>
          <w:sz w:val="28"/>
          <w:szCs w:val="28"/>
        </w:rPr>
        <w:t>Научить применять   производную  при  решении задач из различных областей науки.</w:t>
      </w:r>
      <w:r w:rsidR="00BC0FCC" w:rsidRPr="00254A14">
        <w:rPr>
          <w:rFonts w:ascii="Times New Roman" w:hAnsi="Times New Roman" w:cs="Times New Roman"/>
          <w:sz w:val="28"/>
          <w:szCs w:val="28"/>
        </w:rPr>
        <w:t xml:space="preserve">    Показать</w:t>
      </w:r>
      <w:r w:rsidR="00466145"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BC0FCC" w:rsidRPr="00254A14">
        <w:rPr>
          <w:rFonts w:ascii="Times New Roman" w:hAnsi="Times New Roman" w:cs="Times New Roman"/>
          <w:sz w:val="28"/>
          <w:szCs w:val="28"/>
        </w:rPr>
        <w:t xml:space="preserve"> применение производной при решении жизненно важных задач.</w:t>
      </w:r>
      <w:r w:rsidRPr="00254A14">
        <w:rPr>
          <w:rFonts w:ascii="Times New Roman" w:hAnsi="Times New Roman" w:cs="Times New Roman"/>
          <w:sz w:val="28"/>
          <w:szCs w:val="28"/>
        </w:rPr>
        <w:br w:type="textWrapping" w:clear="all"/>
        <w:t>Научить применять полученную модель на практике</w:t>
      </w:r>
      <w:r w:rsidR="00BC0FCC" w:rsidRPr="00254A14">
        <w:rPr>
          <w:rFonts w:ascii="Times New Roman" w:hAnsi="Times New Roman" w:cs="Times New Roman"/>
          <w:sz w:val="28"/>
          <w:szCs w:val="28"/>
        </w:rPr>
        <w:t>.</w:t>
      </w:r>
    </w:p>
    <w:p w:rsidR="00946A6A" w:rsidRPr="00254A14" w:rsidRDefault="00F424E5" w:rsidP="0001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6A6A" w:rsidRPr="00254A14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946A6A" w:rsidRPr="00254A14">
        <w:rPr>
          <w:rFonts w:ascii="Times New Roman" w:hAnsi="Times New Roman" w:cs="Times New Roman"/>
          <w:b/>
          <w:sz w:val="28"/>
          <w:szCs w:val="28"/>
        </w:rPr>
        <w:br/>
      </w:r>
      <w:r w:rsidR="00256D80">
        <w:rPr>
          <w:rFonts w:ascii="Times New Roman" w:hAnsi="Times New Roman" w:cs="Times New Roman"/>
          <w:sz w:val="28"/>
          <w:szCs w:val="28"/>
        </w:rPr>
        <w:t>Обучить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 навыкам: планирования деятельности, работы в оптимальном темпе, подведения итогов. </w:t>
      </w:r>
      <w:r w:rsidR="00946A6A" w:rsidRPr="00254A1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56D80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 умения оценивать свои способности, свое положение в группе, контактировать с товарищами. </w:t>
      </w:r>
      <w:r w:rsidR="00946A6A" w:rsidRPr="00254A14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Вызвать чувства ответственности и сопереживания. </w:t>
      </w:r>
    </w:p>
    <w:p w:rsidR="00013AFB" w:rsidRPr="00254A14" w:rsidRDefault="00013AFB" w:rsidP="0001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на примере жизни выдающихся математиков. </w:t>
      </w:r>
    </w:p>
    <w:p w:rsidR="00013AFB" w:rsidRPr="00254A14" w:rsidRDefault="00013AFB" w:rsidP="0001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0E9B" w:rsidRPr="00254A14" w:rsidRDefault="00F424E5" w:rsidP="001C0E9B">
      <w:pPr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6A6A" w:rsidRPr="00254A1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256D80">
        <w:rPr>
          <w:rFonts w:ascii="Times New Roman" w:hAnsi="Times New Roman" w:cs="Times New Roman"/>
          <w:sz w:val="28"/>
          <w:szCs w:val="28"/>
        </w:rPr>
        <w:t xml:space="preserve"> </w:t>
      </w:r>
      <w:r w:rsidR="00256D80">
        <w:rPr>
          <w:rFonts w:ascii="Times New Roman" w:hAnsi="Times New Roman" w:cs="Times New Roman"/>
          <w:sz w:val="28"/>
          <w:szCs w:val="28"/>
        </w:rPr>
        <w:br/>
        <w:t>Обучить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 навыкам работы с компьютером. </w:t>
      </w:r>
      <w:r w:rsidR="00946A6A" w:rsidRPr="00254A1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3835">
        <w:rPr>
          <w:rFonts w:ascii="Times New Roman" w:hAnsi="Times New Roman" w:cs="Times New Roman"/>
          <w:sz w:val="28"/>
          <w:szCs w:val="28"/>
        </w:rPr>
        <w:t>Разви</w:t>
      </w:r>
      <w:r w:rsidR="00A94D01">
        <w:rPr>
          <w:rFonts w:ascii="Times New Roman" w:hAnsi="Times New Roman" w:cs="Times New Roman"/>
          <w:sz w:val="28"/>
          <w:szCs w:val="28"/>
        </w:rPr>
        <w:t>ть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 умения находить нужную литературу, обрабатывать информацию, выполнять и оформлять научно-исследовательскую работу. </w:t>
      </w:r>
      <w:r w:rsidR="00946A6A" w:rsidRPr="00254A14">
        <w:rPr>
          <w:rFonts w:ascii="Times New Roman" w:hAnsi="Times New Roman" w:cs="Times New Roman"/>
          <w:sz w:val="28"/>
          <w:szCs w:val="28"/>
        </w:rPr>
        <w:br w:type="textWrapping" w:clear="all"/>
        <w:t>Ф</w:t>
      </w:r>
      <w:r w:rsidR="00256D80">
        <w:rPr>
          <w:rFonts w:ascii="Times New Roman" w:hAnsi="Times New Roman" w:cs="Times New Roman"/>
          <w:sz w:val="28"/>
          <w:szCs w:val="28"/>
        </w:rPr>
        <w:t>ормировать</w:t>
      </w:r>
      <w:r w:rsidR="002A503F">
        <w:rPr>
          <w:rFonts w:ascii="Times New Roman" w:hAnsi="Times New Roman" w:cs="Times New Roman"/>
          <w:sz w:val="28"/>
          <w:szCs w:val="28"/>
        </w:rPr>
        <w:t xml:space="preserve"> «ключевые компетенции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».  </w:t>
      </w:r>
      <w:r w:rsidR="001C0E9B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6A" w:rsidRPr="00254A14" w:rsidRDefault="00F424E5" w:rsidP="001C0E9B">
      <w:pPr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6A6A" w:rsidRPr="00254A1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: </w:t>
      </w:r>
      <w:r w:rsidR="00F52AE1" w:rsidRPr="00254A14">
        <w:rPr>
          <w:rFonts w:ascii="Times New Roman" w:hAnsi="Times New Roman" w:cs="Times New Roman"/>
          <w:sz w:val="28"/>
          <w:szCs w:val="28"/>
        </w:rPr>
        <w:t>к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омпьютеры, экран, проектор, раздаточный материал, творческие работы учащихся.  </w:t>
      </w:r>
    </w:p>
    <w:p w:rsidR="00946A6A" w:rsidRPr="00254A14" w:rsidRDefault="00F424E5" w:rsidP="00946A6A">
      <w:pPr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 </w:t>
      </w:r>
      <w:r w:rsidR="00946A6A" w:rsidRPr="00254A14">
        <w:rPr>
          <w:rFonts w:ascii="Times New Roman" w:hAnsi="Times New Roman" w:cs="Times New Roman"/>
          <w:b/>
          <w:sz w:val="28"/>
          <w:szCs w:val="28"/>
        </w:rPr>
        <w:t>Замечание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.  </w:t>
      </w:r>
      <w:r w:rsidR="00BE00B6" w:rsidRPr="00254A14">
        <w:rPr>
          <w:rFonts w:ascii="Times New Roman" w:hAnsi="Times New Roman" w:cs="Times New Roman"/>
          <w:sz w:val="28"/>
          <w:szCs w:val="28"/>
        </w:rPr>
        <w:t>За 1,5</w:t>
      </w:r>
      <w:r w:rsidR="00946A6A" w:rsidRPr="00254A14">
        <w:rPr>
          <w:rFonts w:ascii="Times New Roman" w:hAnsi="Times New Roman" w:cs="Times New Roman"/>
          <w:sz w:val="28"/>
          <w:szCs w:val="28"/>
        </w:rPr>
        <w:t xml:space="preserve"> недели до урока класс разделен на 4 группы и назначены консультанты. В группу вошли учащиеся с разными учебными возможностями. Каждая группа получила задание приготовить презентацию «Применение производной для решения задач из различных областей науки».</w:t>
      </w:r>
    </w:p>
    <w:p w:rsidR="00946A6A" w:rsidRPr="00254A14" w:rsidRDefault="00946A6A" w:rsidP="00946A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I группа – «Исторические сведения»; </w:t>
      </w:r>
    </w:p>
    <w:p w:rsidR="00946A6A" w:rsidRPr="00254A14" w:rsidRDefault="00946A6A" w:rsidP="00946A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II группа - «Применение физического смысла производной при решении физических задач»;  </w:t>
      </w:r>
      <w:r w:rsidRPr="00254A14">
        <w:rPr>
          <w:rFonts w:ascii="Times New Roman" w:hAnsi="Times New Roman" w:cs="Times New Roman"/>
          <w:sz w:val="28"/>
          <w:szCs w:val="28"/>
        </w:rPr>
        <w:br w:type="textWrapping" w:clear="all"/>
        <w:t xml:space="preserve">III группа - «Решение химических и биологических задач с помощью производной»; </w:t>
      </w:r>
      <w:r w:rsidRPr="00254A14">
        <w:rPr>
          <w:rFonts w:ascii="Times New Roman" w:hAnsi="Times New Roman" w:cs="Times New Roman"/>
          <w:sz w:val="28"/>
          <w:szCs w:val="28"/>
        </w:rPr>
        <w:br w:type="textWrapping" w:clear="all"/>
        <w:t>I</w:t>
      </w:r>
      <w:r w:rsidRPr="00254A14">
        <w:rPr>
          <w:rStyle w:val="a3"/>
          <w:rFonts w:ascii="Times New Roman" w:hAnsi="Times New Roman" w:cs="Times New Roman"/>
          <w:b w:val="0"/>
          <w:sz w:val="28"/>
          <w:szCs w:val="28"/>
        </w:rPr>
        <w:t>V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BC0FCC" w:rsidRPr="00254A14">
        <w:rPr>
          <w:rFonts w:ascii="Times New Roman" w:hAnsi="Times New Roman" w:cs="Times New Roman"/>
          <w:sz w:val="28"/>
          <w:szCs w:val="28"/>
        </w:rPr>
        <w:t xml:space="preserve">группа  - </w:t>
      </w:r>
      <w:r w:rsidRPr="00254A14">
        <w:rPr>
          <w:rFonts w:ascii="Times New Roman" w:hAnsi="Times New Roman" w:cs="Times New Roman"/>
          <w:sz w:val="28"/>
          <w:szCs w:val="28"/>
        </w:rPr>
        <w:t xml:space="preserve">«Решение задач с географическим, экономическим  содержанием». </w:t>
      </w:r>
    </w:p>
    <w:p w:rsidR="00C27285" w:rsidRPr="00254A14" w:rsidRDefault="00946A6A" w:rsidP="00F75B6F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254A14">
        <w:rPr>
          <w:rFonts w:ascii="Times New Roman" w:hAnsi="Times New Roman" w:cs="Times New Roman"/>
          <w:sz w:val="28"/>
          <w:szCs w:val="28"/>
        </w:rPr>
        <w:lastRenderedPageBreak/>
        <w:t xml:space="preserve">На подготовительном периоде и в ходе урока консультанты руководят работой группы: распределяют обязанности между учениками, организуют консультации с учителями </w:t>
      </w:r>
      <w:r w:rsidR="004A0538">
        <w:rPr>
          <w:rFonts w:ascii="Times New Roman" w:hAnsi="Times New Roman" w:cs="Times New Roman"/>
          <w:sz w:val="28"/>
          <w:szCs w:val="28"/>
        </w:rPr>
        <w:t xml:space="preserve">- </w:t>
      </w:r>
      <w:r w:rsidRPr="00254A14">
        <w:rPr>
          <w:rFonts w:ascii="Times New Roman" w:hAnsi="Times New Roman" w:cs="Times New Roman"/>
          <w:sz w:val="28"/>
          <w:szCs w:val="28"/>
        </w:rPr>
        <w:t xml:space="preserve">предметниками. </w:t>
      </w:r>
      <w:r w:rsidR="00D63CE3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85" w:rsidRPr="00254A14" w:rsidRDefault="00C27285" w:rsidP="00F75B6F">
      <w:pPr>
        <w:jc w:val="center"/>
        <w:rPr>
          <w:rFonts w:ascii="Times New Roman" w:hAnsi="Times New Roman" w:cs="Times New Roman"/>
          <w:b/>
          <w:sz w:val="28"/>
        </w:rPr>
      </w:pPr>
      <w:r w:rsidRPr="00254A14">
        <w:rPr>
          <w:rFonts w:ascii="Times New Roman" w:hAnsi="Times New Roman" w:cs="Times New Roman"/>
          <w:b/>
          <w:sz w:val="28"/>
        </w:rPr>
        <w:t>ПЛАН  УРОКА</w:t>
      </w:r>
    </w:p>
    <w:p w:rsidR="00C27285" w:rsidRPr="00254A14" w:rsidRDefault="00466145" w:rsidP="00C27285">
      <w:pPr>
        <w:rPr>
          <w:i/>
          <w:sz w:val="28"/>
          <w:u w:val="single"/>
        </w:rPr>
      </w:pPr>
      <w:proofErr w:type="gramStart"/>
      <w:r w:rsidRPr="00254A14">
        <w:rPr>
          <w:rFonts w:ascii="Times New Roman" w:hAnsi="Times New Roman" w:cs="Times New Roman"/>
          <w:b/>
          <w:i/>
          <w:sz w:val="28"/>
          <w:u w:val="single"/>
          <w:lang w:val="en-US"/>
        </w:rPr>
        <w:t>I</w:t>
      </w:r>
      <w:r w:rsidRPr="00254A14">
        <w:rPr>
          <w:rFonts w:ascii="Times New Roman" w:hAnsi="Times New Roman" w:cs="Times New Roman"/>
          <w:b/>
          <w:i/>
          <w:sz w:val="28"/>
          <w:u w:val="single"/>
        </w:rPr>
        <w:t>. ОРГАНИЗАЦИОННЫЙ ЭТАП</w:t>
      </w:r>
      <w:r w:rsidRPr="00254A14">
        <w:rPr>
          <w:b/>
          <w:i/>
          <w:sz w:val="28"/>
          <w:u w:val="single"/>
        </w:rPr>
        <w:t>.</w:t>
      </w:r>
      <w:proofErr w:type="gramEnd"/>
    </w:p>
    <w:p w:rsidR="00C27285" w:rsidRPr="00254A14" w:rsidRDefault="00C27285" w:rsidP="00C272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14">
        <w:rPr>
          <w:sz w:val="24"/>
          <w:szCs w:val="24"/>
        </w:rPr>
        <w:tab/>
      </w:r>
      <w:r w:rsidRPr="00254A14">
        <w:rPr>
          <w:rFonts w:ascii="Times New Roman" w:hAnsi="Times New Roman" w:cs="Times New Roman"/>
          <w:b/>
          <w:i/>
          <w:iCs/>
          <w:sz w:val="28"/>
          <w:szCs w:val="28"/>
        </w:rPr>
        <w:t>Показатели выполнения психологической задачи этапа:</w:t>
      </w:r>
    </w:p>
    <w:p w:rsidR="00C27285" w:rsidRPr="00254A14" w:rsidRDefault="00C27285" w:rsidP="00C27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254A14">
        <w:rPr>
          <w:rFonts w:ascii="Times New Roman" w:hAnsi="Times New Roman" w:cs="Times New Roman"/>
          <w:sz w:val="28"/>
          <w:szCs w:val="28"/>
        </w:rPr>
        <w:t xml:space="preserve">доброжелательный настрой учителя и учащихся; </w:t>
      </w:r>
    </w:p>
    <w:p w:rsidR="00C27285" w:rsidRPr="00254A14" w:rsidRDefault="00C27285" w:rsidP="00C27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быстрое включение класса в деловой ритм; </w:t>
      </w:r>
    </w:p>
    <w:p w:rsidR="00C27285" w:rsidRPr="00254A14" w:rsidRDefault="00C27285" w:rsidP="00C27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организация внимания всех учащихся; </w:t>
      </w:r>
    </w:p>
    <w:p w:rsidR="00C27285" w:rsidRPr="00254A14" w:rsidRDefault="00C27285" w:rsidP="00C27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кратковременность организационного момента; </w:t>
      </w:r>
    </w:p>
    <w:p w:rsidR="00C27285" w:rsidRPr="00254A14" w:rsidRDefault="00C27285" w:rsidP="00C272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полная готовность класса и оборудования к работе. </w:t>
      </w:r>
      <w:bookmarkEnd w:id="0"/>
    </w:p>
    <w:p w:rsidR="00C27285" w:rsidRPr="00254A14" w:rsidRDefault="00946A6A" w:rsidP="00C27285">
      <w:pPr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У</w:t>
      </w:r>
      <w:r w:rsidR="00C27285" w:rsidRPr="00254A14">
        <w:rPr>
          <w:rFonts w:ascii="Times New Roman" w:hAnsi="Times New Roman" w:cs="Times New Roman"/>
          <w:sz w:val="28"/>
          <w:szCs w:val="28"/>
        </w:rPr>
        <w:t>рок по теме «Применение производной в различных областях науки». Урок проводится после изучения физического смысла производной</w:t>
      </w:r>
      <w:r w:rsidR="0045504F" w:rsidRPr="00254A14">
        <w:rPr>
          <w:rFonts w:ascii="Times New Roman" w:hAnsi="Times New Roman" w:cs="Times New Roman"/>
          <w:sz w:val="28"/>
          <w:szCs w:val="28"/>
        </w:rPr>
        <w:t>, производных элементарных функций</w:t>
      </w:r>
      <w:r w:rsidR="00C27285" w:rsidRPr="00254A14">
        <w:rPr>
          <w:rFonts w:ascii="Times New Roman" w:hAnsi="Times New Roman" w:cs="Times New Roman"/>
          <w:sz w:val="28"/>
          <w:szCs w:val="28"/>
        </w:rPr>
        <w:t>. Форма организации учебной деятельности групповая. При актуализации знаний предлагаются задания из ЕГЭ. Часть урока отводится презентациям, выполненным самими учащимися: «Применение физического смысла производной при решении физических задач», «Решение химических и биологических задач с помощью производной», «Решение задач с географическим</w:t>
      </w:r>
      <w:r w:rsidR="0045504F" w:rsidRPr="00254A14">
        <w:rPr>
          <w:rFonts w:ascii="Times New Roman" w:hAnsi="Times New Roman" w:cs="Times New Roman"/>
          <w:sz w:val="28"/>
          <w:szCs w:val="28"/>
        </w:rPr>
        <w:t>, экономическим содержанием</w:t>
      </w:r>
      <w:r w:rsidR="00C27285" w:rsidRPr="00254A14">
        <w:rPr>
          <w:rFonts w:ascii="Times New Roman" w:hAnsi="Times New Roman" w:cs="Times New Roman"/>
          <w:sz w:val="28"/>
          <w:szCs w:val="28"/>
        </w:rPr>
        <w:t xml:space="preserve">». </w:t>
      </w:r>
      <w:r w:rsidR="00E676DD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EF" w:rsidRPr="00254A14" w:rsidRDefault="006E77EF" w:rsidP="00C2728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4A14">
        <w:rPr>
          <w:rFonts w:ascii="Times New Roman" w:hAnsi="Times New Roman" w:cs="Times New Roman"/>
          <w:b/>
          <w:i/>
          <w:sz w:val="28"/>
          <w:szCs w:val="28"/>
          <w:u w:val="single"/>
        </w:rPr>
        <w:t>II.  ВС</w:t>
      </w:r>
      <w:r w:rsidR="004A0538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254A14">
        <w:rPr>
          <w:rFonts w:ascii="Times New Roman" w:hAnsi="Times New Roman" w:cs="Times New Roman"/>
          <w:b/>
          <w:i/>
          <w:sz w:val="28"/>
          <w:szCs w:val="28"/>
          <w:u w:val="single"/>
        </w:rPr>
        <w:t>УПИТЕЛЬНОЕ СЛОВО УЧИТЕЛЯ И УСТНЫЙ СЧЕТ.</w:t>
      </w:r>
    </w:p>
    <w:p w:rsidR="0052299F" w:rsidRPr="00254A14" w:rsidRDefault="0052299F" w:rsidP="0052299F">
      <w:pPr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proofErr w:type="gramStart"/>
      <w:r w:rsidR="00105F12" w:rsidRPr="00254A14">
        <w:rPr>
          <w:rFonts w:ascii="Times New Roman" w:hAnsi="Times New Roman" w:cs="Times New Roman"/>
          <w:i/>
          <w:sz w:val="20"/>
          <w:szCs w:val="20"/>
        </w:rPr>
        <w:t>(Откройте тетради.</w:t>
      </w:r>
      <w:proofErr w:type="gramEnd"/>
      <w:r w:rsidR="00105F12" w:rsidRPr="00254A1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105F12" w:rsidRPr="00254A14">
        <w:rPr>
          <w:rFonts w:ascii="Times New Roman" w:hAnsi="Times New Roman" w:cs="Times New Roman"/>
          <w:i/>
          <w:sz w:val="20"/>
          <w:szCs w:val="20"/>
        </w:rPr>
        <w:t>Запишите число, классная работа, тему урока.)</w:t>
      </w:r>
      <w:proofErr w:type="gramEnd"/>
      <w:r w:rsidR="00105F12" w:rsidRPr="00254A1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54A14">
        <w:rPr>
          <w:rFonts w:ascii="Times New Roman" w:hAnsi="Times New Roman" w:cs="Times New Roman"/>
          <w:sz w:val="28"/>
          <w:szCs w:val="28"/>
        </w:rPr>
        <w:t xml:space="preserve">Тема нашего урока «Применение производной в различных областях науки». </w:t>
      </w:r>
      <w:r w:rsidR="00BD031B" w:rsidRPr="00254A14">
        <w:rPr>
          <w:rFonts w:ascii="Times New Roman" w:hAnsi="Times New Roman" w:cs="Times New Roman"/>
          <w:sz w:val="28"/>
          <w:szCs w:val="28"/>
        </w:rPr>
        <w:t>И сегодня мы попытаемся, насколько это возможно, в рамках одного урока рассмотреть эту тему.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BD031B" w:rsidRPr="00254A14">
        <w:rPr>
          <w:rFonts w:ascii="Times New Roman" w:hAnsi="Times New Roman" w:cs="Times New Roman"/>
          <w:sz w:val="28"/>
          <w:szCs w:val="28"/>
        </w:rPr>
        <w:t xml:space="preserve"> Э</w:t>
      </w:r>
      <w:r w:rsidRPr="00254A14">
        <w:rPr>
          <w:rFonts w:ascii="Times New Roman" w:hAnsi="Times New Roman" w:cs="Times New Roman"/>
          <w:sz w:val="28"/>
          <w:szCs w:val="28"/>
        </w:rPr>
        <w:t xml:space="preserve">пиграфом к нашему уроку хочу взять слова Лобачевского:    </w:t>
      </w:r>
    </w:p>
    <w:p w:rsidR="0052299F" w:rsidRPr="00254A14" w:rsidRDefault="0052299F" w:rsidP="0052299F">
      <w:pPr>
        <w:jc w:val="right"/>
        <w:rPr>
          <w:b/>
          <w:i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  </w:t>
      </w:r>
      <w:r w:rsidR="004A0538">
        <w:rPr>
          <w:b/>
          <w:i/>
          <w:sz w:val="28"/>
          <w:szCs w:val="28"/>
        </w:rPr>
        <w:t>...Н</w:t>
      </w:r>
      <w:r w:rsidRPr="00254A14">
        <w:rPr>
          <w:b/>
          <w:i/>
          <w:sz w:val="28"/>
          <w:szCs w:val="28"/>
        </w:rPr>
        <w:t>ет ни одной области в математике, которая когда-либо не окажется применимой к</w:t>
      </w:r>
      <w:r w:rsidR="004A0538">
        <w:rPr>
          <w:b/>
          <w:i/>
          <w:sz w:val="28"/>
          <w:szCs w:val="28"/>
        </w:rPr>
        <w:t xml:space="preserve"> явлениям действительного мира…</w:t>
      </w:r>
    </w:p>
    <w:p w:rsidR="0052299F" w:rsidRPr="00254A14" w:rsidRDefault="0052299F" w:rsidP="0052299F">
      <w:pPr>
        <w:jc w:val="right"/>
        <w:rPr>
          <w:b/>
          <w:sz w:val="28"/>
          <w:szCs w:val="28"/>
        </w:rPr>
      </w:pPr>
      <w:r w:rsidRPr="00254A14">
        <w:rPr>
          <w:b/>
          <w:sz w:val="28"/>
          <w:szCs w:val="28"/>
        </w:rPr>
        <w:t xml:space="preserve">                                    Н.И. Лобачевский</w:t>
      </w:r>
    </w:p>
    <w:p w:rsidR="006E77EF" w:rsidRPr="00254A14" w:rsidRDefault="00D63CE3" w:rsidP="00C27285">
      <w:pPr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Style w:val="a3"/>
          <w:rFonts w:ascii="Times New Roman" w:hAnsi="Times New Roman" w:cs="Times New Roman"/>
          <w:sz w:val="28"/>
          <w:szCs w:val="28"/>
        </w:rPr>
        <w:t>Активизация знаний учащихся</w:t>
      </w:r>
      <w:r w:rsidR="00CB0060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254A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</w:rPr>
        <w:t>На одном из первых уроков изучения производной я вам задала вопрос:</w:t>
      </w:r>
    </w:p>
    <w:p w:rsidR="00D63CE3" w:rsidRPr="00254A14" w:rsidRDefault="00D63CE3" w:rsidP="00D63CE3">
      <w:pPr>
        <w:pStyle w:val="a4"/>
        <w:jc w:val="center"/>
        <w:rPr>
          <w:rStyle w:val="a5"/>
          <w:b/>
          <w:bCs/>
          <w:sz w:val="28"/>
          <w:szCs w:val="28"/>
        </w:rPr>
      </w:pPr>
      <w:r w:rsidRPr="00254A14">
        <w:rPr>
          <w:rStyle w:val="a5"/>
          <w:b/>
          <w:bCs/>
          <w:sz w:val="28"/>
          <w:szCs w:val="28"/>
        </w:rPr>
        <w:t xml:space="preserve">Мы изучаем производную. А так ли это важно в жизни? </w:t>
      </w:r>
    </w:p>
    <w:p w:rsidR="000A1BC9" w:rsidRPr="00254A14" w:rsidRDefault="004A0538" w:rsidP="000A1BC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A1BC9" w:rsidRPr="00254A14">
        <w:rPr>
          <w:sz w:val="28"/>
          <w:szCs w:val="28"/>
        </w:rPr>
        <w:t xml:space="preserve">Вы на него не смогли ответить, т.к. у вас не хватило соответствующих знаний. И тогда я вам предложила </w:t>
      </w:r>
      <w:r w:rsidR="00F91EDC" w:rsidRPr="00254A14">
        <w:rPr>
          <w:sz w:val="28"/>
          <w:szCs w:val="28"/>
        </w:rPr>
        <w:t xml:space="preserve"> поработать над проектами</w:t>
      </w:r>
      <w:r w:rsidR="000A1BC9" w:rsidRPr="00254A14">
        <w:rPr>
          <w:sz w:val="28"/>
          <w:szCs w:val="28"/>
        </w:rPr>
        <w:t>, т.е. провести самостоятельное исследование по теме «Производная и её применение в различных областях науки».</w:t>
      </w:r>
    </w:p>
    <w:p w:rsidR="000A1BC9" w:rsidRPr="00254A14" w:rsidRDefault="004A0538" w:rsidP="000A1BC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1BC9" w:rsidRPr="00254A14">
        <w:rPr>
          <w:sz w:val="28"/>
          <w:szCs w:val="28"/>
        </w:rPr>
        <w:t>Вам было предложено  4 темы, список литературы, которым я вас не ограничивала. Но одним из условий  выполнения этой проектной работы  было то, что пользоваться можно было только книгами, журналами, справочной литературой, помощью консультантов и т. д</w:t>
      </w:r>
      <w:proofErr w:type="gramStart"/>
      <w:r w:rsidR="000A1BC9" w:rsidRPr="00254A14">
        <w:rPr>
          <w:sz w:val="28"/>
          <w:szCs w:val="28"/>
        </w:rPr>
        <w:t xml:space="preserve">..  </w:t>
      </w:r>
      <w:r w:rsidR="002D54C4">
        <w:rPr>
          <w:sz w:val="28"/>
          <w:szCs w:val="28"/>
        </w:rPr>
        <w:t xml:space="preserve"> </w:t>
      </w:r>
      <w:r w:rsidR="000A1BC9" w:rsidRPr="00254A14">
        <w:rPr>
          <w:sz w:val="28"/>
          <w:szCs w:val="28"/>
        </w:rPr>
        <w:t xml:space="preserve">   </w:t>
      </w:r>
      <w:proofErr w:type="gramEnd"/>
      <w:r w:rsidR="000A1BC9" w:rsidRPr="00254A14">
        <w:rPr>
          <w:sz w:val="28"/>
          <w:szCs w:val="28"/>
        </w:rPr>
        <w:t>И сегодня мы увидим</w:t>
      </w:r>
      <w:r>
        <w:rPr>
          <w:sz w:val="28"/>
          <w:szCs w:val="28"/>
        </w:rPr>
        <w:t>,</w:t>
      </w:r>
      <w:r w:rsidR="000A1BC9" w:rsidRPr="00254A14">
        <w:rPr>
          <w:sz w:val="28"/>
          <w:szCs w:val="28"/>
        </w:rPr>
        <w:t xml:space="preserve"> насколько успешно вы справились с задачей  самостоятельного </w:t>
      </w:r>
      <w:r w:rsidR="00BD031B" w:rsidRPr="00254A14">
        <w:rPr>
          <w:sz w:val="28"/>
          <w:szCs w:val="28"/>
        </w:rPr>
        <w:t xml:space="preserve"> отбора </w:t>
      </w:r>
      <w:r w:rsidR="000A1BC9" w:rsidRPr="00254A14">
        <w:rPr>
          <w:sz w:val="28"/>
          <w:szCs w:val="28"/>
        </w:rPr>
        <w:t xml:space="preserve">  и </w:t>
      </w:r>
      <w:r w:rsidR="002D54C4">
        <w:rPr>
          <w:sz w:val="28"/>
          <w:szCs w:val="28"/>
        </w:rPr>
        <w:t xml:space="preserve"> обработки </w:t>
      </w:r>
      <w:r w:rsidR="000A1BC9" w:rsidRPr="00254A14">
        <w:rPr>
          <w:sz w:val="28"/>
          <w:szCs w:val="28"/>
        </w:rPr>
        <w:t xml:space="preserve">информации. </w:t>
      </w:r>
    </w:p>
    <w:p w:rsidR="00BD031B" w:rsidRPr="00254A14" w:rsidRDefault="00BD031B" w:rsidP="00BD031B">
      <w:pPr>
        <w:pStyle w:val="a4"/>
        <w:jc w:val="both"/>
        <w:rPr>
          <w:sz w:val="28"/>
          <w:szCs w:val="28"/>
        </w:rPr>
      </w:pPr>
      <w:r w:rsidRPr="00254A14">
        <w:rPr>
          <w:sz w:val="28"/>
          <w:szCs w:val="28"/>
        </w:rPr>
        <w:t xml:space="preserve">А чтобы у вас была путеводная звезда, к которой бы вы шли, я </w:t>
      </w:r>
      <w:proofErr w:type="gramStart"/>
      <w:r w:rsidRPr="00254A14">
        <w:rPr>
          <w:sz w:val="28"/>
          <w:szCs w:val="28"/>
        </w:rPr>
        <w:t xml:space="preserve">выдвинула </w:t>
      </w:r>
      <w:r w:rsidRPr="00254A14">
        <w:rPr>
          <w:rStyle w:val="a5"/>
          <w:b/>
          <w:bCs/>
          <w:sz w:val="28"/>
          <w:szCs w:val="28"/>
        </w:rPr>
        <w:t xml:space="preserve">гипотезу </w:t>
      </w:r>
      <w:r w:rsidRPr="00254A14">
        <w:rPr>
          <w:sz w:val="28"/>
          <w:szCs w:val="28"/>
        </w:rPr>
        <w:t xml:space="preserve"> /читаю</w:t>
      </w:r>
      <w:proofErr w:type="gramEnd"/>
      <w:r w:rsidRPr="00254A14">
        <w:rPr>
          <w:sz w:val="28"/>
          <w:szCs w:val="28"/>
        </w:rPr>
        <w:t xml:space="preserve"> гипотезу, /</w:t>
      </w:r>
    </w:p>
    <w:p w:rsidR="00BD031B" w:rsidRPr="00254A14" w:rsidRDefault="00BD031B" w:rsidP="00BD031B">
      <w:pPr>
        <w:pStyle w:val="a4"/>
        <w:jc w:val="both"/>
        <w:rPr>
          <w:sz w:val="28"/>
          <w:szCs w:val="28"/>
        </w:rPr>
      </w:pPr>
      <w:r w:rsidRPr="00254A14">
        <w:rPr>
          <w:rStyle w:val="a5"/>
          <w:b/>
          <w:bCs/>
          <w:sz w:val="28"/>
          <w:szCs w:val="28"/>
        </w:rPr>
        <w:t>«Дифференциальное исчисление- это описание окружающего нас мира, выполненное на математическом языке. Производная помогает нам успешно решать не только математические задачи, но и задачи практического характера в разных областях науки и техники</w:t>
      </w:r>
      <w:proofErr w:type="gramStart"/>
      <w:r w:rsidRPr="00254A14">
        <w:rPr>
          <w:rStyle w:val="a5"/>
          <w:b/>
          <w:bCs/>
          <w:sz w:val="28"/>
          <w:szCs w:val="28"/>
        </w:rPr>
        <w:t xml:space="preserve">.» </w:t>
      </w:r>
      <w:proofErr w:type="gramEnd"/>
    </w:p>
    <w:p w:rsidR="007648FB" w:rsidRPr="00254A14" w:rsidRDefault="00BD031B" w:rsidP="007648FB">
      <w:pPr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В ходе исследовательской работы вы должны были либо подтвердить, либо опровергнуть данную гипотезу.</w:t>
      </w:r>
      <w:r w:rsidRPr="00254A1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13877" w:rsidRPr="00254A14">
        <w:rPr>
          <w:rFonts w:ascii="Times New Roman" w:hAnsi="Times New Roman" w:cs="Times New Roman"/>
          <w:sz w:val="28"/>
          <w:szCs w:val="28"/>
        </w:rPr>
        <w:t xml:space="preserve">Но прежде, чем мы перейдем к вашим проектам, мы  проведем устную подготовительную работу. </w:t>
      </w:r>
      <w:r w:rsidR="00E676DD"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E676DD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445" w:rsidRPr="00254A14" w:rsidRDefault="00D27EBE" w:rsidP="007648FB">
      <w:pPr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На следующем слайде вам ну</w:t>
      </w:r>
      <w:r w:rsidR="007648FB" w:rsidRPr="00254A14">
        <w:rPr>
          <w:rFonts w:ascii="Times New Roman" w:eastAsia="Times New Roman" w:hAnsi="Times New Roman" w:cs="Times New Roman"/>
          <w:sz w:val="28"/>
          <w:szCs w:val="28"/>
        </w:rPr>
        <w:t xml:space="preserve">жно найти ошибку и исправить её </w:t>
      </w:r>
      <w:r w:rsidR="00EA2AA1" w:rsidRPr="00254A14">
        <w:rPr>
          <w:rFonts w:ascii="Times New Roman" w:eastAsia="Times New Roman" w:hAnsi="Times New Roman" w:cs="Times New Roman"/>
          <w:sz w:val="28"/>
          <w:szCs w:val="28"/>
        </w:rPr>
        <w:t>(нарушено соответствие)</w:t>
      </w:r>
      <w:r w:rsidR="007648FB" w:rsidRPr="00254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445" w:rsidRPr="00254A14" w:rsidRDefault="007648FB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4A14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50.5pt" o:ole="">
            <v:imagedata r:id="rId6" o:title=""/>
          </v:shape>
          <o:OLEObject Type="Embed" ProgID="PowerPoint.Slide.12" ShapeID="_x0000_i1025" DrawAspect="Content" ObjectID="_1420228090" r:id="rId7"/>
        </w:object>
      </w:r>
    </w:p>
    <w:p w:rsidR="00CD7445" w:rsidRPr="00254A14" w:rsidRDefault="00CD7445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6128" w:rsidRPr="00254A14" w:rsidRDefault="00E676DD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Найти производную функций.</w:t>
      </w:r>
    </w:p>
    <w:p w:rsidR="00E676DD" w:rsidRPr="00254A14" w:rsidRDefault="00E676DD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128" w:rsidRPr="00254A14" w:rsidRDefault="00BB1E0F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75" style="position:absolute;margin-left:.3pt;margin-top:15.05pt;width:52pt;height:36pt;z-index:251662336">
            <v:imagedata r:id="rId8" o:title=""/>
          </v:shape>
          <o:OLEObject Type="Embed" ProgID="Equation.3" ShapeID="_x0000_s1030" DrawAspect="Content" ObjectID="_1420228092" r:id="rId9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75" style="position:absolute;margin-left:106.05pt;margin-top:-21.95pt;width:57pt;height:37pt;z-index:251660288">
            <v:imagedata r:id="rId10" o:title=""/>
          </v:shape>
          <o:OLEObject Type="Embed" ProgID="Equation.3" ShapeID="_x0000_s1028" DrawAspect="Content" ObjectID="_1420228093" r:id="rId11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5" style="position:absolute;margin-left:-.7pt;margin-top:-11.45pt;width:53pt;height:20pt;z-index:251659264">
            <v:imagedata r:id="rId12" o:title=""/>
          </v:shape>
          <o:OLEObject Type="Embed" ProgID="Equation.3" ShapeID="_x0000_s1027" DrawAspect="Content" ObjectID="_1420228094" r:id="rId13"/>
        </w:pict>
      </w:r>
    </w:p>
    <w:p w:rsidR="00DF6128" w:rsidRPr="00254A14" w:rsidRDefault="00EA2AA1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7)</w:t>
      </w:r>
      <w:r w:rsidR="00263951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proofErr w:type="spellEnd"/>
      <w:r w:rsidRPr="00254A1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</w:p>
    <w:p w:rsidR="00DF6128" w:rsidRPr="00254A14" w:rsidRDefault="00BB1E0F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75" style="position:absolute;margin-left:102.3pt;margin-top:11.35pt;width:67.95pt;height:20pt;z-index:251664384">
            <v:imagedata r:id="rId14" o:title=""/>
          </v:shape>
          <o:OLEObject Type="Embed" ProgID="Equation.3" ShapeID="_x0000_s1032" DrawAspect="Content" ObjectID="_1420228095" r:id="rId15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75" style="position:absolute;margin-left:.3pt;margin-top:1.35pt;width:46pt;height:36pt;z-index:251663360">
            <v:imagedata r:id="rId16" o:title=""/>
          </v:shape>
          <o:OLEObject Type="Embed" ProgID="Equation.3" ShapeID="_x0000_s1031" DrawAspect="Content" ObjectID="_1420228096" r:id="rId17"/>
        </w:pict>
      </w:r>
    </w:p>
    <w:p w:rsidR="00DF6128" w:rsidRPr="00254A14" w:rsidRDefault="00BB1E0F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75" style="position:absolute;margin-left:97.25pt;margin-top:20.6pt;width:73pt;height:20pt;z-index:251666432">
            <v:imagedata r:id="rId18" o:title=""/>
          </v:shape>
          <o:OLEObject Type="Embed" ProgID="Equation.3" ShapeID="_x0000_s1034" DrawAspect="Content" ObjectID="_1420228097" r:id="rId19"/>
        </w:pict>
      </w:r>
    </w:p>
    <w:p w:rsidR="00EA2AA1" w:rsidRPr="00254A14" w:rsidRDefault="00BB1E0F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75" style="position:absolute;margin-left:106.05pt;margin-top:21.9pt;width:57pt;height:36pt;z-index:251668480">
            <v:imagedata r:id="rId20" o:title=""/>
          </v:shape>
          <o:OLEObject Type="Embed" ProgID="Equation.3" ShapeID="_x0000_s1036" DrawAspect="Content" ObjectID="_1420228098" r:id="rId21"/>
        </w:pict>
      </w:r>
      <w:r w:rsidR="00EA2AA1" w:rsidRPr="00254A14">
        <w:rPr>
          <w:rFonts w:ascii="Times New Roman" w:eastAsia="Times New Roman" w:hAnsi="Times New Roman" w:cs="Times New Roman"/>
          <w:sz w:val="28"/>
          <w:szCs w:val="28"/>
        </w:rPr>
        <w:t>4)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</w:p>
    <w:p w:rsidR="00DF6128" w:rsidRPr="00254A14" w:rsidRDefault="00EA2AA1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</w:p>
    <w:p w:rsidR="00CD7445" w:rsidRPr="00254A14" w:rsidRDefault="00CD7445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43" w:rsidRPr="00254A14" w:rsidRDefault="00263951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Задания В8, подобные заданиям демоверсии ЕГЭ 2011</w:t>
      </w:r>
      <w:r w:rsidR="00812FD6" w:rsidRPr="00254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DE8" w:rsidRPr="00254A14" w:rsidRDefault="00426DE8" w:rsidP="0042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рисунке изображён график функции     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касательная к нему в точке с абсциссой </w:t>
      </w:r>
      <w:r w:rsidR="00574443"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>. Найдите значение производной функции в точке.</w:t>
      </w:r>
    </w:p>
    <w:p w:rsidR="00426DE8" w:rsidRPr="00254A14" w:rsidRDefault="00426DE8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2143125"/>
            <wp:effectExtent l="19050" t="0" r="0" b="0"/>
            <wp:docPr id="2" name="Рисунок 2" descr="task-14/ps/task-14.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task-14/ps/task-14.4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22" cy="214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383" w:type="dxa"/>
        <w:tblInd w:w="999" w:type="dxa"/>
        <w:tblCellMar>
          <w:left w:w="0" w:type="dxa"/>
          <w:right w:w="0" w:type="dxa"/>
        </w:tblCellMar>
        <w:tblLook w:val="04A0"/>
      </w:tblPr>
      <w:tblGrid>
        <w:gridCol w:w="694"/>
        <w:gridCol w:w="428"/>
        <w:gridCol w:w="358"/>
        <w:gridCol w:w="428"/>
        <w:gridCol w:w="475"/>
      </w:tblGrid>
      <w:tr w:rsidR="00426DE8" w:rsidRPr="00254A14" w:rsidTr="00426DE8">
        <w:trPr>
          <w:trHeight w:val="265"/>
        </w:trPr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E8" w:rsidRPr="00254A14" w:rsidRDefault="00426DE8" w:rsidP="00426DE8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</w:rPr>
              <w:t>В 8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E8" w:rsidRPr="00254A14" w:rsidRDefault="00426DE8" w:rsidP="00426DE8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E8" w:rsidRPr="00254A14" w:rsidRDefault="00426DE8" w:rsidP="00426DE8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</w:rPr>
              <w:t>,</w:t>
            </w:r>
          </w:p>
        </w:tc>
        <w:tc>
          <w:tcPr>
            <w:tcW w:w="4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E8" w:rsidRPr="00254A14" w:rsidRDefault="00426DE8" w:rsidP="00426DE8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</w:rPr>
              <w:t>7</w:t>
            </w:r>
          </w:p>
        </w:tc>
        <w:tc>
          <w:tcPr>
            <w:tcW w:w="4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6DE8" w:rsidRPr="00254A14" w:rsidRDefault="00426DE8" w:rsidP="00426DE8">
            <w:pPr>
              <w:spacing w:before="15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</w:rPr>
              <w:t>5</w:t>
            </w:r>
          </w:p>
        </w:tc>
      </w:tr>
    </w:tbl>
    <w:p w:rsidR="00426DE8" w:rsidRPr="00254A14" w:rsidRDefault="00426DE8" w:rsidP="0042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 рисунке изображен график 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производной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функции</w:t>
      </w:r>
      <w:proofErr w:type="gramStart"/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на интервале     (-6;8) 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>. Найдите количество точек, в которых ка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сательная к графику функции  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параллельна прямой        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3434D1" w:rsidRPr="00254A14">
        <w:rPr>
          <w:rFonts w:ascii="Times New Roman" w:eastAsia="Times New Roman" w:hAnsi="Times New Roman" w:cs="Times New Roman"/>
          <w:bCs/>
          <w:sz w:val="28"/>
          <w:szCs w:val="28"/>
        </w:rPr>
        <w:t>-5</w:t>
      </w: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или совпадает с ней.</w:t>
      </w:r>
    </w:p>
    <w:p w:rsidR="00426DE8" w:rsidRPr="00254A14" w:rsidRDefault="009C23F5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</w:pP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24150" cy="1905000"/>
            <wp:effectExtent l="19050" t="0" r="0" b="0"/>
            <wp:docPr id="6" name="Рисунок 3" descr="task-8/ps/task-8.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 descr="task-8/ps/task-8.24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98" cy="190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y=</w:t>
      </w:r>
      <w:r w:rsidRPr="00254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x-5, </w:t>
      </w:r>
      <m:oMath>
        <m:sSup>
          <m:sSupPr>
            <m:ctrl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  <m:t>f</m:t>
            </m:r>
            <m:ctrlPr>
              <w:rPr>
                <w:rFonts w:ascii="Cambria Math" w:eastAsia="Times New Roman" w:hAnsi="Cambria Math" w:cs="Times New Roman"/>
                <w:i/>
                <w:iCs/>
                <w:kern w:val="24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kern w:val="24"/>
            <w:sz w:val="28"/>
            <w:szCs w:val="28"/>
            <w:lang w:val="en-US"/>
          </w:rPr>
          <m:t>=1</m:t>
        </m:r>
      </m:oMath>
      <w:r w:rsidRPr="00254A14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 xml:space="preserve">        </w:t>
      </w:r>
    </w:p>
    <w:tbl>
      <w:tblPr>
        <w:tblStyle w:val="a7"/>
        <w:tblW w:w="0" w:type="auto"/>
        <w:tblInd w:w="2660" w:type="dxa"/>
        <w:tblLook w:val="04A0"/>
      </w:tblPr>
      <w:tblGrid>
        <w:gridCol w:w="530"/>
        <w:gridCol w:w="604"/>
        <w:gridCol w:w="567"/>
      </w:tblGrid>
      <w:tr w:rsidR="00562478" w:rsidRPr="00254A14" w:rsidTr="00562478">
        <w:tc>
          <w:tcPr>
            <w:tcW w:w="530" w:type="dxa"/>
          </w:tcPr>
          <w:p w:rsidR="00562478" w:rsidRPr="00254A14" w:rsidRDefault="00562478" w:rsidP="00DF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4A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04" w:type="dxa"/>
          </w:tcPr>
          <w:p w:rsidR="00562478" w:rsidRPr="00254A14" w:rsidRDefault="00562478" w:rsidP="00DF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4A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562478" w:rsidRPr="00254A14" w:rsidRDefault="00562478" w:rsidP="00DF6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4A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197C83" w:rsidRPr="00254A14" w:rsidRDefault="00197C83" w:rsidP="00197C83">
      <w:pPr>
        <w:pStyle w:val="a4"/>
        <w:rPr>
          <w:rFonts w:ascii="Arial" w:hAnsi="Arial" w:cs="Arial"/>
          <w:sz w:val="20"/>
          <w:szCs w:val="20"/>
        </w:rPr>
      </w:pPr>
      <w:r w:rsidRPr="00254A14">
        <w:rPr>
          <w:b/>
          <w:i/>
          <w:sz w:val="28"/>
          <w:szCs w:val="28"/>
          <w:u w:val="single"/>
        </w:rPr>
        <w:t xml:space="preserve">III </w:t>
      </w:r>
      <w:r w:rsidRPr="00254A1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0022B" w:rsidRPr="00254A14">
        <w:rPr>
          <w:rFonts w:ascii="Arial" w:hAnsi="Arial" w:cs="Arial"/>
          <w:b/>
          <w:i/>
          <w:sz w:val="28"/>
          <w:szCs w:val="28"/>
          <w:u w:val="single"/>
        </w:rPr>
        <w:t xml:space="preserve"> ПРОЕКТЫ УЧАЩИХСЯ</w:t>
      </w:r>
      <w:r w:rsidRPr="00254A14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197C83" w:rsidRPr="00254A14" w:rsidRDefault="00197C83" w:rsidP="00197C83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 xml:space="preserve">А сейчас мы </w:t>
      </w:r>
      <w:r w:rsidR="00BF60CD" w:rsidRPr="00254A14">
        <w:rPr>
          <w:sz w:val="28"/>
          <w:szCs w:val="28"/>
        </w:rPr>
        <w:t xml:space="preserve"> рассмотрим  работы </w:t>
      </w:r>
      <w:r w:rsidRPr="00254A14">
        <w:rPr>
          <w:sz w:val="28"/>
          <w:szCs w:val="28"/>
        </w:rPr>
        <w:t xml:space="preserve"> творческих групп, которые провели само</w:t>
      </w:r>
      <w:r w:rsidR="00BF60CD" w:rsidRPr="00254A14">
        <w:rPr>
          <w:sz w:val="28"/>
          <w:szCs w:val="28"/>
        </w:rPr>
        <w:t>стоятельные исследования по темам</w:t>
      </w:r>
      <w:r w:rsidRPr="00254A14">
        <w:rPr>
          <w:sz w:val="28"/>
          <w:szCs w:val="28"/>
        </w:rPr>
        <w:t>. Еще раз убедимся в важности роли производной в исследовании процессов окружающего мира, покажем практическую необходимость и теоретическую значимость темы "Производная".</w:t>
      </w:r>
    </w:p>
    <w:p w:rsidR="00197C83" w:rsidRPr="00254A14" w:rsidRDefault="00197C83" w:rsidP="00197C83">
      <w:pPr>
        <w:pStyle w:val="a4"/>
        <w:rPr>
          <w:b/>
          <w:sz w:val="28"/>
          <w:szCs w:val="28"/>
        </w:rPr>
      </w:pPr>
      <w:r w:rsidRPr="00254A14">
        <w:rPr>
          <w:sz w:val="28"/>
          <w:szCs w:val="28"/>
        </w:rPr>
        <w:t xml:space="preserve">I группа – </w:t>
      </w:r>
      <w:r w:rsidRPr="00254A14">
        <w:rPr>
          <w:b/>
          <w:sz w:val="28"/>
          <w:szCs w:val="28"/>
        </w:rPr>
        <w:t>«Исторические сведения»</w:t>
      </w:r>
    </w:p>
    <w:p w:rsidR="00EB3E77" w:rsidRPr="00254A14" w:rsidRDefault="00EB3E77" w:rsidP="00490B8E">
      <w:pPr>
        <w:pStyle w:val="a4"/>
        <w:spacing w:line="360" w:lineRule="auto"/>
        <w:contextualSpacing/>
        <w:rPr>
          <w:sz w:val="28"/>
          <w:szCs w:val="28"/>
        </w:rPr>
      </w:pPr>
      <w:r w:rsidRPr="00254A14">
        <w:rPr>
          <w:bCs/>
          <w:sz w:val="28"/>
          <w:szCs w:val="28"/>
        </w:rPr>
        <w:t xml:space="preserve">Производная – одно из фундаментальных </w:t>
      </w:r>
      <w:r w:rsidRPr="00254A14">
        <w:rPr>
          <w:sz w:val="28"/>
          <w:szCs w:val="28"/>
        </w:rPr>
        <w:t xml:space="preserve">  </w:t>
      </w:r>
      <w:r w:rsidRPr="00254A14">
        <w:rPr>
          <w:bCs/>
          <w:sz w:val="28"/>
          <w:szCs w:val="28"/>
        </w:rPr>
        <w:t xml:space="preserve">понятий математики. </w:t>
      </w:r>
    </w:p>
    <w:p w:rsidR="00EB3E77" w:rsidRPr="00254A14" w:rsidRDefault="00EB3E77" w:rsidP="00490B8E">
      <w:pPr>
        <w:pStyle w:val="a4"/>
        <w:spacing w:line="360" w:lineRule="auto"/>
        <w:contextualSpacing/>
        <w:rPr>
          <w:sz w:val="28"/>
          <w:szCs w:val="28"/>
        </w:rPr>
      </w:pPr>
      <w:r w:rsidRPr="00254A14">
        <w:rPr>
          <w:bCs/>
          <w:sz w:val="28"/>
          <w:szCs w:val="28"/>
        </w:rPr>
        <w:t>Оно возникло в 18 веке.</w:t>
      </w:r>
      <w:r w:rsidRPr="00254A14">
        <w:rPr>
          <w:sz w:val="28"/>
          <w:szCs w:val="28"/>
        </w:rPr>
        <w:t xml:space="preserve">   </w:t>
      </w:r>
      <w:r w:rsidRPr="00254A14">
        <w:rPr>
          <w:bCs/>
          <w:sz w:val="28"/>
          <w:szCs w:val="28"/>
        </w:rPr>
        <w:t xml:space="preserve">Независимо друг от друга И.Ньютон и </w:t>
      </w:r>
    </w:p>
    <w:p w:rsidR="00EB3E77" w:rsidRPr="00254A14" w:rsidRDefault="00EB3E77" w:rsidP="00490B8E">
      <w:pPr>
        <w:pStyle w:val="a4"/>
        <w:spacing w:line="360" w:lineRule="auto"/>
        <w:contextualSpacing/>
        <w:rPr>
          <w:sz w:val="28"/>
          <w:szCs w:val="28"/>
        </w:rPr>
      </w:pPr>
      <w:r w:rsidRPr="00254A14">
        <w:rPr>
          <w:bCs/>
          <w:sz w:val="28"/>
          <w:szCs w:val="28"/>
        </w:rPr>
        <w:t xml:space="preserve">Г. Лейбниц разработали теорию </w:t>
      </w:r>
      <w:r w:rsidRPr="00254A14">
        <w:rPr>
          <w:sz w:val="28"/>
          <w:szCs w:val="28"/>
        </w:rPr>
        <w:t xml:space="preserve"> </w:t>
      </w:r>
      <w:r w:rsidRPr="00254A14">
        <w:rPr>
          <w:bCs/>
          <w:sz w:val="28"/>
          <w:szCs w:val="28"/>
        </w:rPr>
        <w:t>дифференциального исчисления.</w:t>
      </w:r>
    </w:p>
    <w:p w:rsidR="00197C83" w:rsidRPr="00254A14" w:rsidRDefault="00EB3E77" w:rsidP="00490B8E">
      <w:pPr>
        <w:pStyle w:val="a4"/>
        <w:spacing w:line="360" w:lineRule="auto"/>
        <w:contextualSpacing/>
        <w:rPr>
          <w:sz w:val="28"/>
          <w:szCs w:val="28"/>
        </w:rPr>
      </w:pPr>
      <w:r w:rsidRPr="00254A14">
        <w:rPr>
          <w:sz w:val="28"/>
          <w:szCs w:val="28"/>
        </w:rPr>
        <w:t xml:space="preserve"> </w:t>
      </w:r>
    </w:p>
    <w:p w:rsidR="00EB3E77" w:rsidRPr="00254A14" w:rsidRDefault="00EB3E77" w:rsidP="00490B8E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>О Ньютоне.</w:t>
      </w:r>
    </w:p>
    <w:p w:rsidR="004A0538" w:rsidRDefault="00197C83" w:rsidP="004A0538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 xml:space="preserve">Был этот мир глубокой тьмой окутан.         </w:t>
      </w:r>
    </w:p>
    <w:p w:rsidR="004A0538" w:rsidRDefault="00197C83" w:rsidP="004A0538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 xml:space="preserve">Да будет свет! И вот явился Ньютон.                  </w:t>
      </w:r>
    </w:p>
    <w:p w:rsidR="00197C83" w:rsidRPr="00254A14" w:rsidRDefault="00197C83" w:rsidP="004A0538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 xml:space="preserve">    А.Поуг.</w:t>
      </w:r>
    </w:p>
    <w:p w:rsidR="00197C83" w:rsidRPr="00254A14" w:rsidRDefault="00197C83" w:rsidP="004A0538">
      <w:pPr>
        <w:pStyle w:val="a4"/>
        <w:jc w:val="both"/>
        <w:rPr>
          <w:sz w:val="28"/>
          <w:szCs w:val="28"/>
        </w:rPr>
      </w:pPr>
      <w:r w:rsidRPr="00254A14">
        <w:rPr>
          <w:sz w:val="28"/>
          <w:szCs w:val="28"/>
        </w:rPr>
        <w:t xml:space="preserve">                 Исаак Ньютон (1643-1727)  один из создателей       дифференциального исчисления.</w:t>
      </w:r>
    </w:p>
    <w:p w:rsidR="00197C83" w:rsidRPr="00254A14" w:rsidRDefault="00197C83" w:rsidP="004A0538">
      <w:pPr>
        <w:pStyle w:val="a4"/>
        <w:jc w:val="both"/>
        <w:rPr>
          <w:sz w:val="28"/>
          <w:szCs w:val="28"/>
        </w:rPr>
      </w:pPr>
      <w:r w:rsidRPr="00254A14">
        <w:rPr>
          <w:sz w:val="28"/>
          <w:szCs w:val="28"/>
        </w:rPr>
        <w:t xml:space="preserve">               Главный его тру</w:t>
      </w:r>
      <w:proofErr w:type="gramStart"/>
      <w:r w:rsidRPr="00254A14">
        <w:rPr>
          <w:sz w:val="28"/>
          <w:szCs w:val="28"/>
        </w:rPr>
        <w:t>д-</w:t>
      </w:r>
      <w:proofErr w:type="gramEnd"/>
      <w:r w:rsidRPr="00254A14">
        <w:rPr>
          <w:sz w:val="28"/>
          <w:szCs w:val="28"/>
        </w:rPr>
        <w:t xml:space="preserve"> </w:t>
      </w:r>
      <w:r w:rsidR="005A44D3" w:rsidRPr="00254A14">
        <w:rPr>
          <w:sz w:val="28"/>
          <w:szCs w:val="28"/>
        </w:rPr>
        <w:t xml:space="preserve"> </w:t>
      </w:r>
      <w:r w:rsidRPr="00254A14">
        <w:rPr>
          <w:sz w:val="28"/>
          <w:szCs w:val="28"/>
        </w:rPr>
        <w:t>«Математические начала натуральной философии».-</w:t>
      </w:r>
      <w:r w:rsidR="005A44D3" w:rsidRPr="00254A14">
        <w:rPr>
          <w:sz w:val="28"/>
          <w:szCs w:val="28"/>
        </w:rPr>
        <w:t xml:space="preserve"> </w:t>
      </w:r>
      <w:r w:rsidRPr="00254A14">
        <w:rPr>
          <w:sz w:val="28"/>
          <w:szCs w:val="28"/>
        </w:rPr>
        <w:t>оказал колоссальное влияние на развитие естествознания, стал поворотным пунктом в истории естествознания.</w:t>
      </w:r>
    </w:p>
    <w:p w:rsidR="00197C83" w:rsidRPr="00254A14" w:rsidRDefault="00197C83" w:rsidP="004A0538">
      <w:pPr>
        <w:pStyle w:val="a4"/>
        <w:jc w:val="both"/>
        <w:rPr>
          <w:sz w:val="28"/>
          <w:szCs w:val="28"/>
        </w:rPr>
      </w:pPr>
      <w:r w:rsidRPr="00254A14">
        <w:rPr>
          <w:sz w:val="28"/>
          <w:szCs w:val="28"/>
        </w:rPr>
        <w:t xml:space="preserve">               Ньютон ввёл понятие производной, изучая законы механики, тем самым раскрыл  её механический смысл.</w:t>
      </w:r>
    </w:p>
    <w:p w:rsidR="00197C83" w:rsidRPr="00254A14" w:rsidRDefault="00197C83" w:rsidP="00197C83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lastRenderedPageBreak/>
        <w:t>Интересно:</w:t>
      </w:r>
      <w:r w:rsidRPr="00254A14">
        <w:rPr>
          <w:rFonts w:ascii="Franklin Gothic Book" w:eastAsia="+mn-ea" w:hAnsi="Franklin Gothic Book" w:cs="+mn-cs"/>
          <w:b/>
          <w:bCs/>
          <w:kern w:val="24"/>
          <w:sz w:val="36"/>
          <w:szCs w:val="36"/>
        </w:rPr>
        <w:t xml:space="preserve"> </w:t>
      </w:r>
      <w:r w:rsidRPr="00254A14">
        <w:rPr>
          <w:sz w:val="28"/>
          <w:szCs w:val="28"/>
        </w:rPr>
        <w:t xml:space="preserve">Исаак Ньютон </w:t>
      </w:r>
      <w:r w:rsidRPr="00254A14">
        <w:rPr>
          <w:bCs/>
          <w:sz w:val="28"/>
          <w:szCs w:val="28"/>
        </w:rPr>
        <w:t>был так же и богословом. Он  написал труды о Святой Троице, а также толкование на книгу пророка Даниила. Интересно,  что он высоко ценил именно свои богословские сочинения. Всегда, произнося имя Божие, Ньютон снимал шляпу.</w:t>
      </w:r>
    </w:p>
    <w:p w:rsidR="00562478" w:rsidRPr="00254A14" w:rsidRDefault="003B2205" w:rsidP="00DF6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О  Лейбнице</w:t>
      </w:r>
    </w:p>
    <w:p w:rsidR="00000C5B" w:rsidRPr="00254A14" w:rsidRDefault="003B2205" w:rsidP="000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        «Предупреждаю, чтобы остерегались отбрасывать </w:t>
      </w:r>
      <w:r w:rsidRPr="00254A14">
        <w:rPr>
          <w:rFonts w:ascii="Times New Roman" w:eastAsia="Times New Roman" w:hAnsi="Times New Roman" w:cs="Times New Roman"/>
          <w:sz w:val="28"/>
          <w:szCs w:val="28"/>
          <w:lang w:val="en-US"/>
        </w:rPr>
        <w:t>dx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,-ошибка, которую часто допускают и которая препятствует продвижению вперёд».                                                           Г.В.Лейбниц. (1646-1716)</w:t>
      </w:r>
      <w:r w:rsidR="00000C5B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205" w:rsidRPr="00254A14" w:rsidRDefault="003B2205" w:rsidP="000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 Создатель Берлинской академии наук. </w:t>
      </w:r>
      <w:r w:rsidR="004A0538">
        <w:rPr>
          <w:rFonts w:ascii="Times New Roman" w:eastAsia="Times New Roman" w:hAnsi="Times New Roman" w:cs="Times New Roman"/>
          <w:sz w:val="28"/>
          <w:szCs w:val="28"/>
        </w:rPr>
        <w:t xml:space="preserve">  Основоположник дифференци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ального исчисления, ввёл большую часть с</w:t>
      </w:r>
      <w:r w:rsidR="004A0538">
        <w:rPr>
          <w:rFonts w:ascii="Times New Roman" w:eastAsia="Times New Roman" w:hAnsi="Times New Roman" w:cs="Times New Roman"/>
          <w:sz w:val="28"/>
          <w:szCs w:val="28"/>
        </w:rPr>
        <w:t>овременной символики матема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тического анализа.</w:t>
      </w:r>
    </w:p>
    <w:p w:rsidR="003B2205" w:rsidRPr="00254A14" w:rsidRDefault="003B2205" w:rsidP="003B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        Лейбниц пришёл к понятию производной</w:t>
      </w:r>
      <w:r w:rsidR="00164A19" w:rsidRPr="00254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решая задачу п</w:t>
      </w:r>
      <w:r w:rsidR="00164A19" w:rsidRPr="00254A14">
        <w:rPr>
          <w:rFonts w:ascii="Times New Roman" w:eastAsia="Times New Roman" w:hAnsi="Times New Roman" w:cs="Times New Roman"/>
          <w:sz w:val="28"/>
          <w:szCs w:val="28"/>
        </w:rPr>
        <w:t>роведения касательной к произволь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ной линии, объясн</w:t>
      </w:r>
      <w:r w:rsidR="00164A19" w:rsidRPr="00254A14">
        <w:rPr>
          <w:rFonts w:ascii="Times New Roman" w:eastAsia="Times New Roman" w:hAnsi="Times New Roman" w:cs="Times New Roman"/>
          <w:sz w:val="28"/>
          <w:szCs w:val="28"/>
        </w:rPr>
        <w:t>ив этим ее геометрический смысл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205" w:rsidRPr="00254A14" w:rsidRDefault="003B2205" w:rsidP="004A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Но это не говорит о том, </w:t>
      </w:r>
      <w:r w:rsidR="004A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что до них эти вопросы не изучались. Задолго до этого Архимед не только решил задачу на построение касательной к такой сложной кривой, как спираль, применяя при этом предельные переходы, но и сумел найти максимум функции.</w:t>
      </w:r>
    </w:p>
    <w:p w:rsidR="003B2205" w:rsidRPr="00254A14" w:rsidRDefault="003B2205" w:rsidP="003B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          Эпизодически понятие касательной встречалось в работах итальянского математика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И.Тартальи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205" w:rsidRPr="00254A14" w:rsidRDefault="003B2205" w:rsidP="003B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          В 17в. на основе учения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Г.Галилея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активно развилась кинематическая концепция производной.</w:t>
      </w:r>
      <w:r w:rsidR="00000C5B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Понятие производной  встречается уже у 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Р.Декарта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, французского математика </w:t>
      </w:r>
      <w:r w:rsidR="00000C5B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Роберваля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,  английского учёного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Д.Грегори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0C5B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в работах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И.Барроу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DCA" w:rsidRPr="00254A14" w:rsidRDefault="00E8240F" w:rsidP="00B2512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Большой вклад в изучение дифференциального исчисления внесли  Лопиталь, Бернулли, Лагранж, Эйлер, Гаусс, Коши. </w:t>
      </w:r>
      <w:r w:rsidR="00000C5B"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796478"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3B2205" w:rsidRPr="00254A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6478" w:rsidRPr="00254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Необходимо сказать, что ни </w:t>
      </w:r>
      <w:proofErr w:type="gramStart"/>
      <w:r w:rsidR="00796478" w:rsidRPr="00254A14">
        <w:rPr>
          <w:rFonts w:ascii="Times New Roman" w:eastAsia="Times New Roman" w:hAnsi="Times New Roman" w:cs="Times New Roman"/>
          <w:bCs/>
          <w:iCs/>
          <w:sz w:val="28"/>
          <w:szCs w:val="28"/>
        </w:rPr>
        <w:t>Ньютон</w:t>
      </w:r>
      <w:proofErr w:type="gramEnd"/>
      <w:r w:rsidR="00796478" w:rsidRPr="00254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 Лагранж не дали четкого определения производной</w:t>
      </w:r>
      <w:r w:rsidR="003B2205" w:rsidRPr="00254A1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796478" w:rsidRPr="00254A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Впервые  определение производной было сформулировано Коши, и именно это определение стало общепринятым и в настоящее время  используется почти во всех курсах анализа.</w:t>
      </w:r>
      <w:r w:rsidR="00B25122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0F" w:rsidRPr="00254A14" w:rsidRDefault="008E2556" w:rsidP="003B22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II группа - </w:t>
      </w:r>
      <w:r w:rsidRPr="00254A14">
        <w:rPr>
          <w:rFonts w:ascii="Times New Roman" w:hAnsi="Times New Roman" w:cs="Times New Roman"/>
          <w:b/>
          <w:sz w:val="28"/>
          <w:szCs w:val="28"/>
        </w:rPr>
        <w:t>«Применение физического смысла производной при решении физических задач»</w:t>
      </w:r>
      <w:r w:rsidR="002B2DCA" w:rsidRPr="00254A14">
        <w:rPr>
          <w:rFonts w:ascii="Times New Roman" w:hAnsi="Times New Roman" w:cs="Times New Roman"/>
          <w:b/>
          <w:sz w:val="28"/>
          <w:szCs w:val="28"/>
        </w:rPr>
        <w:t>.</w:t>
      </w:r>
    </w:p>
    <w:p w:rsidR="003662E9" w:rsidRPr="00254A14" w:rsidRDefault="003662E9" w:rsidP="003B22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Применение производной в физике  очень обширно. Рассмотрим </w:t>
      </w:r>
      <w:r w:rsidR="00C556EB" w:rsidRPr="00254A14">
        <w:rPr>
          <w:rFonts w:ascii="Times New Roman" w:hAnsi="Times New Roman" w:cs="Times New Roman"/>
          <w:sz w:val="28"/>
          <w:szCs w:val="28"/>
        </w:rPr>
        <w:t xml:space="preserve"> несколько примеров  </w:t>
      </w:r>
      <w:r w:rsidRPr="00254A14">
        <w:rPr>
          <w:rFonts w:ascii="Times New Roman" w:hAnsi="Times New Roman" w:cs="Times New Roman"/>
          <w:sz w:val="28"/>
          <w:szCs w:val="28"/>
        </w:rPr>
        <w:t xml:space="preserve"> применения производной в физических задачах.</w:t>
      </w:r>
    </w:p>
    <w:p w:rsidR="006439A6" w:rsidRPr="00254A14" w:rsidRDefault="00BB1E0F" w:rsidP="00B251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E0F">
        <w:lastRenderedPageBreak/>
        <w:pict>
          <v:shape id="Object 4" o:spid="_x0000_s1038" type="#_x0000_t75" style="position:absolute;left:0;text-align:left;margin-left:433.5pt;margin-top:46.8pt;width:63pt;height:23.45pt;z-index:251669504">
            <v:imagedata r:id="rId24" o:title=""/>
          </v:shape>
          <o:OLEObject Type="Embed" ProgID="Equation.3" ShapeID="Object 4" DrawAspect="Content" ObjectID="_1420228099" r:id="rId25"/>
        </w:pict>
      </w:r>
      <w:r w:rsidR="006439A6" w:rsidRPr="00254A14">
        <w:rPr>
          <w:rFonts w:ascii="Times New Roman" w:hAnsi="Times New Roman" w:cs="Times New Roman"/>
          <w:b/>
          <w:bCs/>
          <w:sz w:val="28"/>
          <w:szCs w:val="28"/>
        </w:rPr>
        <w:t>Механическое движение</w:t>
      </w:r>
      <w:r w:rsidR="006439A6" w:rsidRPr="00254A14">
        <w:rPr>
          <w:rFonts w:ascii="Times New Roman" w:hAnsi="Times New Roman" w:cs="Times New Roman"/>
          <w:bCs/>
          <w:sz w:val="28"/>
          <w:szCs w:val="28"/>
        </w:rPr>
        <w:t>- это</w:t>
      </w:r>
      <w:r w:rsidR="006439A6" w:rsidRPr="00254A1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6439A6" w:rsidRPr="00254A14">
        <w:rPr>
          <w:rFonts w:ascii="Times New Roman" w:hAnsi="Times New Roman" w:cs="Times New Roman"/>
          <w:bCs/>
          <w:sz w:val="28"/>
          <w:szCs w:val="28"/>
        </w:rPr>
        <w:t xml:space="preserve">изменение положения тела </w:t>
      </w:r>
      <w:r w:rsidR="00EF1DF6" w:rsidRPr="00254A14">
        <w:rPr>
          <w:rFonts w:ascii="Times New Roman" w:hAnsi="Times New Roman" w:cs="Times New Roman"/>
          <w:bCs/>
          <w:sz w:val="28"/>
          <w:szCs w:val="28"/>
        </w:rPr>
        <w:t>в пространстве</w:t>
      </w:r>
      <w:r w:rsidR="006439A6" w:rsidRPr="00254A14">
        <w:rPr>
          <w:rFonts w:ascii="Times New Roman" w:hAnsi="Times New Roman" w:cs="Times New Roman"/>
          <w:bCs/>
          <w:sz w:val="28"/>
          <w:szCs w:val="28"/>
        </w:rPr>
        <w:t xml:space="preserve"> относительно других тел с течением времени. </w:t>
      </w:r>
    </w:p>
    <w:p w:rsidR="006439A6" w:rsidRPr="00254A14" w:rsidRDefault="006439A6" w:rsidP="00EC613A">
      <w:pPr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Основной характеристикой механического движения  служит скорость.</w:t>
      </w:r>
    </w:p>
    <w:p w:rsidR="006439A6" w:rsidRPr="00254A14" w:rsidRDefault="006439A6" w:rsidP="00B251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Алгоритм нахождения скорости тела с помощью производной.</w:t>
      </w:r>
    </w:p>
    <w:p w:rsidR="006439A6" w:rsidRPr="00254A14" w:rsidRDefault="006439A6" w:rsidP="00B251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Если закон движения тела задан уравнением   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B25122" w:rsidRPr="00254A14" w:rsidRDefault="006439A6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то для нахождения мгновенной скорости тела в какой-нибудь определенный момент времени надо:</w:t>
      </w:r>
      <w:r w:rsidRPr="00254A1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6439A6" w:rsidRPr="00254A14" w:rsidRDefault="006439A6" w:rsidP="00B251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1.Найти  производную 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' =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'(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439A6" w:rsidRPr="00254A14" w:rsidRDefault="006439A6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2. Подставить в полученную формулу заданное значение  времени.</w:t>
      </w:r>
    </w:p>
    <w:p w:rsidR="006439A6" w:rsidRPr="00254A14" w:rsidRDefault="006439A6" w:rsidP="00B25122">
      <w:pPr>
        <w:pStyle w:val="a4"/>
        <w:jc w:val="both"/>
        <w:rPr>
          <w:sz w:val="28"/>
          <w:szCs w:val="28"/>
        </w:rPr>
      </w:pPr>
      <w:r w:rsidRPr="00254A14">
        <w:rPr>
          <w:sz w:val="28"/>
          <w:szCs w:val="28"/>
        </w:rPr>
        <w:t xml:space="preserve"> </w:t>
      </w:r>
      <w:r w:rsidRPr="00254A14">
        <w:rPr>
          <w:b/>
          <w:sz w:val="28"/>
          <w:szCs w:val="28"/>
        </w:rPr>
        <w:t>Задание.</w:t>
      </w:r>
      <w:r w:rsidRPr="00254A14">
        <w:rPr>
          <w:sz w:val="28"/>
          <w:szCs w:val="28"/>
        </w:rPr>
        <w:t xml:space="preserve"> Автомобиль приближается к мосту со скоростью 72 км/ч. У моста висит дорожный знак "36км/ч". За 7 сек до въезда на мост, водитель нажал на тормозную педаль. С разрешаемой ли скоростью автомобиль въехал на мост, если тормозной путь определяется формулой </w:t>
      </w:r>
      <w:r w:rsidR="00164A19" w:rsidRPr="00254A14">
        <w:rPr>
          <w:sz w:val="28"/>
          <w:szCs w:val="28"/>
        </w:rPr>
        <w:t xml:space="preserve"> </w:t>
      </w:r>
      <w:r w:rsidR="00164A19" w:rsidRPr="00254A14">
        <w:rPr>
          <w:sz w:val="28"/>
          <w:szCs w:val="28"/>
          <w:lang w:val="en-US"/>
        </w:rPr>
        <w:t>s</w:t>
      </w:r>
      <w:r w:rsidR="00164A19" w:rsidRPr="00254A14">
        <w:rPr>
          <w:sz w:val="28"/>
          <w:szCs w:val="28"/>
        </w:rPr>
        <w:t>=20</w:t>
      </w:r>
      <w:r w:rsidR="00164A19" w:rsidRPr="00254A14">
        <w:rPr>
          <w:sz w:val="28"/>
          <w:szCs w:val="28"/>
          <w:lang w:val="en-US"/>
        </w:rPr>
        <w:t>t</w:t>
      </w:r>
      <w:r w:rsidR="00164A19" w:rsidRPr="00254A14">
        <w:rPr>
          <w:sz w:val="28"/>
          <w:szCs w:val="28"/>
        </w:rPr>
        <w:t>-</w:t>
      </w:r>
      <w:r w:rsidR="00164A19" w:rsidRPr="00254A14">
        <w:rPr>
          <w:sz w:val="28"/>
          <w:szCs w:val="28"/>
          <w:lang w:val="en-US"/>
        </w:rPr>
        <w:t>t</w:t>
      </w:r>
      <w:r w:rsidR="00164A19" w:rsidRPr="00254A14">
        <w:rPr>
          <w:sz w:val="28"/>
          <w:szCs w:val="28"/>
        </w:rPr>
        <w:t>²</w:t>
      </w:r>
    </w:p>
    <w:p w:rsidR="006439A6" w:rsidRPr="00254A14" w:rsidRDefault="006439A6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Да, т.к. скорость через 7 сек. будет равна 6м/с     (21,6 км/ч). </w:t>
      </w:r>
    </w:p>
    <w:p w:rsidR="008D436A" w:rsidRPr="00254A14" w:rsidRDefault="008D436A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14">
        <w:rPr>
          <w:rFonts w:ascii="Times New Roman" w:hAnsi="Times New Roman" w:cs="Times New Roman"/>
          <w:b/>
          <w:bCs/>
          <w:sz w:val="28"/>
          <w:szCs w:val="28"/>
        </w:rPr>
        <w:t>Производная в электротехнике</w:t>
      </w:r>
    </w:p>
    <w:p w:rsidR="008D436A" w:rsidRPr="00254A14" w:rsidRDefault="008D436A" w:rsidP="00B25122">
      <w:pPr>
        <w:spacing w:before="100" w:beforeAutospacing="1" w:after="100" w:afterAutospacing="1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В наших дом</w:t>
      </w:r>
      <w:r w:rsidR="004A0538">
        <w:rPr>
          <w:rFonts w:ascii="Times New Roman" w:hAnsi="Times New Roman" w:cs="Times New Roman"/>
          <w:bCs/>
          <w:sz w:val="28"/>
          <w:szCs w:val="28"/>
        </w:rPr>
        <w:t xml:space="preserve">ах, на транспорте, на заводах  - </w:t>
      </w:r>
      <w:r w:rsidRPr="00254A14">
        <w:rPr>
          <w:rFonts w:ascii="Times New Roman" w:hAnsi="Times New Roman" w:cs="Times New Roman"/>
          <w:bCs/>
          <w:sz w:val="28"/>
          <w:szCs w:val="28"/>
        </w:rPr>
        <w:t>всюду работает электрический ток.</w:t>
      </w:r>
      <w:r w:rsidRPr="00254A1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8D436A" w:rsidRPr="00254A14" w:rsidRDefault="008D436A" w:rsidP="00B2512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Под электрическим током понимают направленное движение </w:t>
      </w:r>
      <w:r w:rsidR="00687E3E" w:rsidRPr="00254A14">
        <w:rPr>
          <w:rFonts w:ascii="Times New Roman" w:hAnsi="Times New Roman" w:cs="Times New Roman"/>
          <w:bCs/>
          <w:sz w:val="28"/>
          <w:szCs w:val="28"/>
        </w:rPr>
        <w:t xml:space="preserve">свободных 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электрически заряженных частиц. </w:t>
      </w:r>
    </w:p>
    <w:p w:rsidR="008D436A" w:rsidRPr="00254A14" w:rsidRDefault="008D436A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Количественной характеристикой электрического тока является сила тока.</w:t>
      </w:r>
    </w:p>
    <w:p w:rsidR="008D436A" w:rsidRPr="00254A14" w:rsidRDefault="00BB1E0F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Object 5" o:spid="_x0000_s1039" type="#_x0000_t75" style="position:absolute;left:0;text-align:left;margin-left:93.95pt;margin-top:44.65pt;width:140.05pt;height:39.1pt;z-index:251670528">
            <v:imagedata r:id="rId26" o:title=""/>
          </v:shape>
          <o:OLEObject Type="Embed" ProgID="Equation.3" ShapeID="Object 5" DrawAspect="Content" ObjectID="_1420228100" r:id="rId27"/>
        </w:pict>
      </w:r>
      <w:r w:rsidR="008D436A" w:rsidRPr="00254A14">
        <w:rPr>
          <w:rFonts w:ascii="Times New Roman" w:hAnsi="Times New Roman" w:cs="Times New Roman"/>
          <w:bCs/>
          <w:sz w:val="28"/>
          <w:szCs w:val="28"/>
        </w:rPr>
        <w:t xml:space="preserve">В цепи электрического тока   электрический заряд меняется      с течением времени по закону </w:t>
      </w:r>
      <w:r w:rsidR="008D436A" w:rsidRPr="00254A14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8D436A" w:rsidRPr="00254A14">
        <w:rPr>
          <w:rFonts w:ascii="Times New Roman" w:hAnsi="Times New Roman" w:cs="Times New Roman"/>
          <w:bCs/>
          <w:sz w:val="28"/>
          <w:szCs w:val="28"/>
        </w:rPr>
        <w:t>=</w:t>
      </w:r>
      <w:r w:rsidR="008D436A" w:rsidRPr="00254A14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8D436A" w:rsidRPr="00254A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D436A"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8D436A" w:rsidRPr="00254A14">
        <w:rPr>
          <w:rFonts w:ascii="Times New Roman" w:hAnsi="Times New Roman" w:cs="Times New Roman"/>
          <w:bCs/>
          <w:sz w:val="28"/>
          <w:szCs w:val="28"/>
        </w:rPr>
        <w:t xml:space="preserve">).   Сила тока </w:t>
      </w:r>
      <w:r w:rsidR="008D436A" w:rsidRPr="00254A1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D436A" w:rsidRPr="00254A14">
        <w:rPr>
          <w:rFonts w:ascii="Times New Roman" w:hAnsi="Times New Roman" w:cs="Times New Roman"/>
          <w:bCs/>
          <w:sz w:val="28"/>
          <w:szCs w:val="28"/>
        </w:rPr>
        <w:t xml:space="preserve"> есть производная заряда </w:t>
      </w:r>
      <w:r w:rsidR="008D436A" w:rsidRPr="00254A14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8D436A" w:rsidRPr="00254A14">
        <w:rPr>
          <w:rFonts w:ascii="Times New Roman" w:hAnsi="Times New Roman" w:cs="Times New Roman"/>
          <w:bCs/>
          <w:sz w:val="28"/>
          <w:szCs w:val="28"/>
        </w:rPr>
        <w:t xml:space="preserve"> по времени.</w:t>
      </w:r>
    </w:p>
    <w:p w:rsidR="00FF2FC9" w:rsidRPr="00254A14" w:rsidRDefault="00FF2FC9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36A" w:rsidRPr="00254A14" w:rsidRDefault="00BB1E0F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75" style="position:absolute;left:0;text-align:left;margin-left:126pt;margin-top:6.25pt;width:63pt;height:24.4pt;z-index:251671552">
            <v:imagedata r:id="rId28" o:title=""/>
          </v:shape>
          <o:OLEObject Type="Embed" ProgID="Equation.3" ShapeID="_x0000_s1040" DrawAspect="Content" ObjectID="_1420228101" r:id="rId29"/>
        </w:pict>
      </w:r>
      <w:r w:rsidR="001C4D2B" w:rsidRPr="00254A14">
        <w:rPr>
          <w:rFonts w:ascii="Times New Roman" w:hAnsi="Times New Roman" w:cs="Times New Roman"/>
          <w:sz w:val="28"/>
          <w:szCs w:val="28"/>
        </w:rPr>
        <w:t xml:space="preserve">(Запишем) </w:t>
      </w:r>
    </w:p>
    <w:p w:rsidR="006439A6" w:rsidRPr="00254A14" w:rsidRDefault="00BD2C17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В электротехнике в основном используется      работа переменного тока.</w:t>
      </w:r>
    </w:p>
    <w:p w:rsidR="00BD2C17" w:rsidRPr="00254A14" w:rsidRDefault="00BD2C17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lastRenderedPageBreak/>
        <w:t>Электрический ток, изменяющийся со временем, называют переменным. Цепь переменного тока может содержать различные элементы: нагревательные приборы, катушки, конденсаторы.</w:t>
      </w:r>
    </w:p>
    <w:p w:rsidR="001C4D2B" w:rsidRPr="00254A14" w:rsidRDefault="00BB1E0F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E0F">
        <w:rPr>
          <w:rFonts w:ascii="Times New Roman" w:hAnsi="Times New Roman" w:cs="Times New Roman"/>
          <w:noProof/>
          <w:sz w:val="28"/>
          <w:szCs w:val="28"/>
        </w:rPr>
        <w:pict>
          <v:shape id="Object 6" o:spid="_x0000_s1041" type="#_x0000_t75" style="position:absolute;left:0;text-align:left;margin-left:149.45pt;margin-top:39.55pt;width:93.55pt;height:23.4pt;z-index:251672576">
            <v:imagedata r:id="rId30" o:title=""/>
          </v:shape>
          <o:OLEObject Type="Embed" ProgID="Equation.3" ShapeID="Object 6" DrawAspect="Content" ObjectID="_1420228102" r:id="rId31"/>
        </w:pict>
      </w:r>
      <w:r w:rsidR="00E91A76" w:rsidRPr="00254A14">
        <w:rPr>
          <w:rFonts w:ascii="Times New Roman" w:hAnsi="Times New Roman" w:cs="Times New Roman"/>
          <w:bCs/>
          <w:sz w:val="28"/>
          <w:szCs w:val="28"/>
        </w:rPr>
        <w:t>Получение переменного электрического тока основано на  законе электромагнитной индукции, формулировка которого содержит производную магнитного потока.</w:t>
      </w:r>
      <w:r w:rsidR="001C4D2B" w:rsidRPr="00254A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A76" w:rsidRPr="00254A14" w:rsidRDefault="001C4D2B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(Запишем)</w:t>
      </w:r>
    </w:p>
    <w:p w:rsidR="00E91A76" w:rsidRPr="00254A14" w:rsidRDefault="00BB1E0F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75" style="position:absolute;left:0;text-align:left;margin-left:364.05pt;margin-top:12.4pt;width:107.05pt;height:21.65pt;z-index:251673600">
            <v:imagedata r:id="rId32" o:title=""/>
          </v:shape>
          <o:OLEObject Type="Embed" ProgID="Equation.3" ShapeID="_x0000_s1042" DrawAspect="Content" ObjectID="_1420228103" r:id="rId33"/>
        </w:pict>
      </w:r>
      <w:r w:rsidR="00B25122" w:rsidRPr="00254A1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91A76" w:rsidRPr="00254A14">
        <w:rPr>
          <w:rFonts w:ascii="Times New Roman" w:hAnsi="Times New Roman" w:cs="Times New Roman"/>
          <w:sz w:val="28"/>
          <w:szCs w:val="28"/>
        </w:rPr>
        <w:br/>
        <w:t>Заряд, протекающий через проводник</w:t>
      </w:r>
      <w:proofErr w:type="gramStart"/>
      <w:r w:rsidR="00E91A76" w:rsidRPr="00254A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1A76" w:rsidRPr="00254A14">
        <w:rPr>
          <w:rFonts w:ascii="Times New Roman" w:hAnsi="Times New Roman" w:cs="Times New Roman"/>
          <w:sz w:val="28"/>
          <w:szCs w:val="28"/>
        </w:rPr>
        <w:t xml:space="preserve"> меняется по закону  </w:t>
      </w:r>
    </w:p>
    <w:p w:rsidR="00E91A76" w:rsidRPr="00254A14" w:rsidRDefault="00E91A76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Найти силу тока в момент времени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=5 </w:t>
      </w:r>
      <w:proofErr w:type="gramStart"/>
      <w:r w:rsidRPr="00254A1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54A14">
        <w:rPr>
          <w:rFonts w:ascii="Times New Roman" w:hAnsi="Times New Roman" w:cs="Times New Roman"/>
          <w:sz w:val="28"/>
          <w:szCs w:val="28"/>
        </w:rPr>
        <w:t>ек.</w:t>
      </w:r>
    </w:p>
    <w:p w:rsidR="00E91A76" w:rsidRPr="00254A14" w:rsidRDefault="00E91A76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Сила тока равна 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proofErr w:type="gramStart"/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proofErr w:type="gramEnd"/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А так же</w:t>
      </w:r>
      <w:r w:rsidR="001C4D2B"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1C4D2B" w:rsidRPr="00254A14">
        <w:rPr>
          <w:rFonts w:ascii="Times New Roman" w:hAnsi="Times New Roman" w:cs="Times New Roman"/>
          <w:bCs/>
          <w:sz w:val="28"/>
          <w:szCs w:val="28"/>
        </w:rPr>
        <w:t>(Запишем)</w:t>
      </w:r>
      <w:r w:rsidRPr="00254A14">
        <w:rPr>
          <w:rFonts w:ascii="Times New Roman" w:hAnsi="Times New Roman" w:cs="Times New Roman"/>
          <w:sz w:val="28"/>
          <w:szCs w:val="28"/>
        </w:rPr>
        <w:t xml:space="preserve">:  </w:t>
      </w:r>
      <w:r w:rsidR="00DA67C6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 Сила есть производная работы по перемещению,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  т.е.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54A14">
        <w:rPr>
          <w:rFonts w:ascii="Times New Roman" w:hAnsi="Times New Roman" w:cs="Times New Roman"/>
          <w:bCs/>
          <w:sz w:val="28"/>
          <w:szCs w:val="28"/>
        </w:rPr>
        <w:t>=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 Теплоемкость – есть производная теплоты по температуре, т.е.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>)</w:t>
      </w:r>
      <w:r w:rsidRPr="00254A1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254A14">
        <w:rPr>
          <w:rFonts w:ascii="Times New Roman" w:hAnsi="Times New Roman" w:cs="Times New Roman"/>
          <w:bCs/>
          <w:sz w:val="28"/>
          <w:szCs w:val="28"/>
        </w:rPr>
        <w:t>)=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  -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линейная плотность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</w:t>
      </w:r>
      <w:proofErr w:type="gramStart"/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 -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коэффициент линейного расширения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ω</w:t>
      </w:r>
      <w:proofErr w:type="gramEnd"/>
      <w:r w:rsidRPr="00254A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)=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φ</w:t>
      </w:r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 -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угловая скорость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25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   а 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)=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ω</w:t>
      </w:r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 -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угловое ускорение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89" w:rsidRPr="00254A14" w:rsidRDefault="00072E25" w:rsidP="00B25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54A14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bCs/>
          <w:sz w:val="28"/>
          <w:szCs w:val="28"/>
        </w:rPr>
        <w:t>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 -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мощность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="001F2489" w:rsidRPr="00254A14">
        <w:rPr>
          <w:rFonts w:ascii="Times New Roman" w:hAnsi="Times New Roman" w:cs="Times New Roman"/>
          <w:sz w:val="28"/>
          <w:szCs w:val="28"/>
        </w:rPr>
        <w:t xml:space="preserve">  </w:t>
      </w:r>
      <w:r w:rsidR="00F75B6F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75" w:rsidRPr="00254A14" w:rsidRDefault="00B62D75" w:rsidP="00B62D75">
      <w:pPr>
        <w:pStyle w:val="a4"/>
        <w:rPr>
          <w:b/>
          <w:bCs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kern w:val="24"/>
            <w:sz w:val="28"/>
            <w:szCs w:val="28"/>
          </w:rPr>
          <m:t xml:space="preserve"> </m:t>
        </m:r>
      </m:oMath>
      <w:r w:rsidRPr="00254A14">
        <w:rPr>
          <w:rStyle w:val="a3"/>
          <w:sz w:val="28"/>
          <w:szCs w:val="28"/>
        </w:rPr>
        <w:t>З</w:t>
      </w:r>
      <w:r w:rsidR="00072E25" w:rsidRPr="00254A14">
        <w:rPr>
          <w:rStyle w:val="a3"/>
          <w:sz w:val="28"/>
          <w:szCs w:val="28"/>
        </w:rPr>
        <w:t>адание:</w:t>
      </w:r>
      <w:r w:rsidRPr="00254A14">
        <w:rPr>
          <w:rStyle w:val="a3"/>
          <w:sz w:val="28"/>
          <w:szCs w:val="28"/>
        </w:rPr>
        <w:t xml:space="preserve"> теплота</w:t>
      </w:r>
      <w:r w:rsidRPr="00254A14">
        <w:rPr>
          <w:sz w:val="28"/>
          <w:szCs w:val="28"/>
        </w:rPr>
        <w:t>.</w:t>
      </w:r>
    </w:p>
    <w:p w:rsidR="00B62D75" w:rsidRPr="00254A14" w:rsidRDefault="00B62D75" w:rsidP="00B62D75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 xml:space="preserve">1. Пусть Q (t) количество теплоты, которое необходимо для нагревания тела массой </w:t>
      </w:r>
      <w:smartTag w:uri="urn:schemas-microsoft-com:office:smarttags" w:element="metricconverter">
        <w:smartTagPr>
          <w:attr w:name="ProductID" w:val="1 кг"/>
        </w:smartTagPr>
        <w:r w:rsidRPr="00254A14">
          <w:rPr>
            <w:sz w:val="28"/>
            <w:szCs w:val="28"/>
          </w:rPr>
          <w:t>1 кг</w:t>
        </w:r>
      </w:smartTag>
      <w:r w:rsidRPr="00254A14">
        <w:rPr>
          <w:sz w:val="28"/>
          <w:szCs w:val="28"/>
        </w:rPr>
        <w:t xml:space="preserve"> от 0</w:t>
      </w:r>
      <w:r w:rsidRPr="00254A14">
        <w:rPr>
          <w:sz w:val="28"/>
          <w:szCs w:val="28"/>
          <w:vertAlign w:val="superscript"/>
        </w:rPr>
        <w:t>0</w:t>
      </w:r>
      <w:r w:rsidRPr="00254A14">
        <w:rPr>
          <w:sz w:val="28"/>
          <w:szCs w:val="28"/>
        </w:rPr>
        <w:t>С до температуры t</w:t>
      </w:r>
      <w:r w:rsidRPr="00254A14">
        <w:rPr>
          <w:sz w:val="28"/>
          <w:szCs w:val="28"/>
          <w:vertAlign w:val="superscript"/>
        </w:rPr>
        <w:t>0</w:t>
      </w:r>
      <w:r w:rsidRPr="00254A14">
        <w:rPr>
          <w:sz w:val="28"/>
          <w:szCs w:val="28"/>
        </w:rPr>
        <w:t xml:space="preserve"> (по Цельсию), известно, что в диапазоне 0</w:t>
      </w:r>
      <w:r w:rsidRPr="00254A14">
        <w:rPr>
          <w:sz w:val="28"/>
          <w:szCs w:val="28"/>
          <w:vertAlign w:val="superscript"/>
        </w:rPr>
        <w:t>0</w:t>
      </w:r>
      <w:r w:rsidRPr="00254A14">
        <w:rPr>
          <w:sz w:val="28"/>
          <w:szCs w:val="28"/>
        </w:rPr>
        <w:t xml:space="preserve"> до 95</w:t>
      </w:r>
      <w:r w:rsidRPr="00254A14">
        <w:rPr>
          <w:sz w:val="28"/>
          <w:szCs w:val="28"/>
          <w:vertAlign w:val="superscript"/>
        </w:rPr>
        <w:t>0</w:t>
      </w:r>
      <w:r w:rsidRPr="00254A14">
        <w:rPr>
          <w:sz w:val="28"/>
          <w:szCs w:val="28"/>
        </w:rPr>
        <w:t xml:space="preserve">, формула </w:t>
      </w:r>
      <w:r w:rsidR="00326320" w:rsidRPr="00254A14">
        <w:rPr>
          <w:sz w:val="28"/>
          <w:szCs w:val="28"/>
        </w:rPr>
        <w:t xml:space="preserve">    </w:t>
      </w:r>
      <w:r w:rsidRPr="00254A14">
        <w:rPr>
          <w:sz w:val="28"/>
          <w:szCs w:val="28"/>
        </w:rPr>
        <w:t xml:space="preserve"> Q (t) = 0,396t+2,081</w:t>
      </w:r>
      <w:r w:rsidRPr="00254A14">
        <w:rPr>
          <w:sz w:val="28"/>
          <w:szCs w:val="28"/>
        </w:rPr>
        <w:sym w:font="Symbol" w:char="F0D7"/>
      </w:r>
      <w:r w:rsidRPr="00254A14">
        <w:rPr>
          <w:sz w:val="28"/>
          <w:szCs w:val="28"/>
        </w:rPr>
        <w:t>10</w:t>
      </w:r>
      <w:r w:rsidRPr="00254A14">
        <w:rPr>
          <w:sz w:val="28"/>
          <w:szCs w:val="28"/>
          <w:vertAlign w:val="superscript"/>
        </w:rPr>
        <w:t>-3</w:t>
      </w:r>
      <w:r w:rsidRPr="00254A14">
        <w:rPr>
          <w:sz w:val="28"/>
          <w:szCs w:val="28"/>
        </w:rPr>
        <w:t>t</w:t>
      </w:r>
      <w:r w:rsidRPr="00254A14">
        <w:rPr>
          <w:sz w:val="28"/>
          <w:szCs w:val="28"/>
          <w:vertAlign w:val="superscript"/>
        </w:rPr>
        <w:t>2</w:t>
      </w:r>
      <w:r w:rsidRPr="00254A14">
        <w:rPr>
          <w:sz w:val="28"/>
          <w:szCs w:val="28"/>
        </w:rPr>
        <w:t>-5,024</w:t>
      </w:r>
      <w:r w:rsidRPr="00254A14">
        <w:rPr>
          <w:sz w:val="28"/>
          <w:szCs w:val="28"/>
        </w:rPr>
        <w:sym w:font="Symbol" w:char="00D7"/>
      </w:r>
      <w:r w:rsidRPr="00254A14">
        <w:rPr>
          <w:sz w:val="28"/>
          <w:szCs w:val="28"/>
        </w:rPr>
        <w:t>10</w:t>
      </w:r>
      <w:r w:rsidRPr="00254A14">
        <w:rPr>
          <w:sz w:val="28"/>
          <w:szCs w:val="28"/>
          <w:vertAlign w:val="superscript"/>
        </w:rPr>
        <w:t>-7</w:t>
      </w:r>
      <w:r w:rsidRPr="00254A14">
        <w:rPr>
          <w:sz w:val="28"/>
          <w:szCs w:val="28"/>
        </w:rPr>
        <w:t>t</w:t>
      </w:r>
      <w:r w:rsidRPr="00254A14">
        <w:rPr>
          <w:sz w:val="28"/>
          <w:szCs w:val="28"/>
          <w:vertAlign w:val="superscript"/>
        </w:rPr>
        <w:t>3</w:t>
      </w:r>
      <w:r w:rsidRPr="00254A14">
        <w:rPr>
          <w:sz w:val="28"/>
          <w:szCs w:val="28"/>
        </w:rPr>
        <w:t xml:space="preserve"> дает хорошее приближение к истинному значению. Найдите, как зависит теплоёмкость воды от t.</w:t>
      </w:r>
    </w:p>
    <w:p w:rsidR="002B2DCA" w:rsidRPr="00254A14" w:rsidRDefault="00B62D75" w:rsidP="00F75B6F">
      <w:pPr>
        <w:pStyle w:val="a4"/>
        <w:rPr>
          <w:sz w:val="28"/>
          <w:szCs w:val="28"/>
        </w:rPr>
      </w:pPr>
      <w:r w:rsidRPr="00254A14">
        <w:rPr>
          <w:rStyle w:val="a3"/>
          <w:sz w:val="28"/>
          <w:szCs w:val="28"/>
        </w:rPr>
        <w:t>Решение.</w:t>
      </w:r>
      <w:r w:rsidRPr="00254A14">
        <w:rPr>
          <w:sz w:val="28"/>
          <w:szCs w:val="28"/>
        </w:rPr>
        <w:t xml:space="preserve"> C (t) = Q </w:t>
      </w:r>
      <w:r w:rsidRPr="00254A14">
        <w:rPr>
          <w:sz w:val="28"/>
          <w:szCs w:val="28"/>
          <w:vertAlign w:val="superscript"/>
        </w:rPr>
        <w:t>/</w:t>
      </w:r>
      <w:r w:rsidRPr="00254A14">
        <w:rPr>
          <w:sz w:val="28"/>
          <w:szCs w:val="28"/>
        </w:rPr>
        <w:t xml:space="preserve"> (t) = 0,396 + 4,162*10</w:t>
      </w:r>
      <w:r w:rsidRPr="00254A14">
        <w:rPr>
          <w:sz w:val="28"/>
          <w:szCs w:val="28"/>
          <w:vertAlign w:val="superscript"/>
        </w:rPr>
        <w:t xml:space="preserve"> -3</w:t>
      </w:r>
      <w:r w:rsidRPr="00254A14">
        <w:rPr>
          <w:sz w:val="28"/>
          <w:szCs w:val="28"/>
        </w:rPr>
        <w:t xml:space="preserve"> t – 15,072*10</w:t>
      </w:r>
      <w:r w:rsidRPr="00254A14">
        <w:rPr>
          <w:sz w:val="28"/>
          <w:szCs w:val="28"/>
          <w:vertAlign w:val="superscript"/>
        </w:rPr>
        <w:t xml:space="preserve"> -7 </w:t>
      </w:r>
      <w:r w:rsidRPr="00254A14">
        <w:rPr>
          <w:sz w:val="28"/>
          <w:szCs w:val="28"/>
        </w:rPr>
        <w:t>t</w:t>
      </w:r>
      <w:r w:rsidRPr="00254A14">
        <w:rPr>
          <w:sz w:val="28"/>
          <w:szCs w:val="28"/>
          <w:vertAlign w:val="superscript"/>
        </w:rPr>
        <w:t>2</w:t>
      </w:r>
      <w:r w:rsidR="00F75B6F" w:rsidRPr="00254A14">
        <w:rPr>
          <w:i/>
          <w:iCs/>
          <w:sz w:val="28"/>
          <w:szCs w:val="28"/>
        </w:rPr>
        <w:t xml:space="preserve"> </w:t>
      </w:r>
    </w:p>
    <w:p w:rsidR="00B15FE4" w:rsidRPr="00254A14" w:rsidRDefault="008E2556" w:rsidP="005E673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III группа - </w:t>
      </w:r>
      <w:r w:rsidRPr="00254A14">
        <w:rPr>
          <w:rFonts w:ascii="Times New Roman" w:hAnsi="Times New Roman" w:cs="Times New Roman"/>
          <w:b/>
          <w:sz w:val="28"/>
          <w:szCs w:val="28"/>
        </w:rPr>
        <w:t xml:space="preserve">«Решение химических и биологических задач с помощью производной»; </w:t>
      </w:r>
    </w:p>
    <w:p w:rsidR="00B15FE4" w:rsidRPr="00254A14" w:rsidRDefault="00B15FE4" w:rsidP="005E67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lastRenderedPageBreak/>
        <w:t>И в химии нашло широкое применение дифференциальное исчисление для построения математических моделей химических реакций и последующего описания их свойств.</w:t>
      </w:r>
      <w:r w:rsidR="00F75B6F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3C" w:rsidRPr="00254A14" w:rsidRDefault="00E5093C" w:rsidP="00E509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Химия – это наука о веществах, о химических превращениях веществ.</w:t>
      </w:r>
    </w:p>
    <w:p w:rsidR="00E5093C" w:rsidRPr="00254A14" w:rsidRDefault="00E5093C" w:rsidP="00E509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>Химия изучает закономерности протекания различных реакций.</w:t>
      </w:r>
    </w:p>
    <w:p w:rsidR="00E5093C" w:rsidRPr="00254A14" w:rsidRDefault="00E5093C" w:rsidP="005E67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Скоростью химической реакции называется изменение концентрации реагирующих веществ в единицу времени.</w:t>
      </w:r>
    </w:p>
    <w:p w:rsidR="00607A94" w:rsidRPr="00254A14" w:rsidRDefault="00E5093C" w:rsidP="00607A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Так как скорость реакции </w:t>
      </w:r>
      <w:r w:rsidRPr="00254A1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54A14">
        <w:rPr>
          <w:rFonts w:ascii="Times New Roman" w:hAnsi="Times New Roman" w:cs="Times New Roman"/>
          <w:sz w:val="28"/>
          <w:szCs w:val="28"/>
        </w:rPr>
        <w:t xml:space="preserve"> непрерывно изменяется в ходе процесса, ее обычно выражают </w:t>
      </w:r>
      <w:r w:rsidRPr="00254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производной</w:t>
      </w:r>
      <w:r w:rsidRPr="00254A14">
        <w:rPr>
          <w:rFonts w:ascii="Times New Roman" w:hAnsi="Times New Roman" w:cs="Times New Roman"/>
          <w:sz w:val="28"/>
          <w:szCs w:val="28"/>
        </w:rPr>
        <w:t xml:space="preserve"> концентрации реагирующих веществ по времени.</w:t>
      </w:r>
      <w:r w:rsidR="00F75B6F" w:rsidRPr="00254A14">
        <w:rPr>
          <w:rFonts w:ascii="Times New Roman" w:hAnsi="Times New Roman" w:cs="Times New Roman"/>
          <w:sz w:val="28"/>
          <w:szCs w:val="28"/>
        </w:rPr>
        <w:t xml:space="preserve">  </w:t>
      </w:r>
      <w:r w:rsidR="00607A94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2B" w:rsidRPr="00254A14" w:rsidRDefault="00BB1E0F" w:rsidP="00607A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1E0F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3" type="#_x0000_t75" style="position:absolute;margin-left:214.95pt;margin-top:46.4pt;width:67.95pt;height:19pt;z-index:251674624">
            <v:imagedata r:id="rId34" o:title=""/>
          </v:shape>
          <o:OLEObject Type="Embed" ProgID="Equation.3" ShapeID="_x0000_s1043" DrawAspect="Content" ObjectID="_1420228104" r:id="rId35"/>
        </w:pict>
      </w:r>
      <w:r w:rsidR="00E5093C" w:rsidRPr="00254A14">
        <w:rPr>
          <w:rFonts w:ascii="Times New Roman" w:hAnsi="Times New Roman" w:cs="Times New Roman"/>
          <w:bCs/>
          <w:sz w:val="28"/>
          <w:szCs w:val="28"/>
        </w:rPr>
        <w:t xml:space="preserve">Если  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E5093C" w:rsidRPr="00254A14">
        <w:rPr>
          <w:rFonts w:ascii="Times New Roman" w:hAnsi="Times New Roman" w:cs="Times New Roman"/>
          <w:bCs/>
          <w:sz w:val="28"/>
          <w:szCs w:val="28"/>
        </w:rPr>
        <w:t xml:space="preserve"> – закон изменения  количества вещества, вступившего в химическую реакцию, то скорость  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 w:rsidR="00E5093C" w:rsidRPr="00254A14">
        <w:rPr>
          <w:rFonts w:ascii="Times New Roman" w:hAnsi="Times New Roman" w:cs="Times New Roman"/>
          <w:bCs/>
          <w:sz w:val="28"/>
          <w:szCs w:val="28"/>
        </w:rPr>
        <w:t xml:space="preserve">химической реакции в момент времени 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="00E5093C"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E5093C" w:rsidRPr="00254A14">
        <w:rPr>
          <w:rFonts w:ascii="Times New Roman" w:hAnsi="Times New Roman" w:cs="Times New Roman"/>
          <w:bCs/>
          <w:sz w:val="28"/>
          <w:szCs w:val="28"/>
        </w:rPr>
        <w:t xml:space="preserve"> равна производной:</w:t>
      </w:r>
      <w:r w:rsidR="001C4D2B" w:rsidRPr="00254A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(Запишем)</w:t>
      </w:r>
    </w:p>
    <w:tbl>
      <w:tblPr>
        <w:tblpPr w:leftFromText="180" w:rightFromText="180" w:vertAnchor="text" w:horzAnchor="margin" w:tblpY="388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627"/>
        <w:gridCol w:w="2447"/>
        <w:gridCol w:w="3539"/>
      </w:tblGrid>
      <w:tr w:rsidR="00607A94" w:rsidRPr="00254A14" w:rsidTr="00607A94">
        <w:trPr>
          <w:trHeight w:val="1211"/>
        </w:trPr>
        <w:tc>
          <w:tcPr>
            <w:tcW w:w="26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96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Понятие на языке химии</w:t>
            </w:r>
          </w:p>
        </w:tc>
        <w:tc>
          <w:tcPr>
            <w:tcW w:w="24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96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Обозначение </w:t>
            </w:r>
          </w:p>
        </w:tc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96"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Понятие на языке математики</w:t>
            </w:r>
          </w:p>
        </w:tc>
      </w:tr>
      <w:tr w:rsidR="00607A94" w:rsidRPr="00254A14" w:rsidTr="00607A94">
        <w:trPr>
          <w:trHeight w:val="1579"/>
        </w:trPr>
        <w:tc>
          <w:tcPr>
            <w:tcW w:w="26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Количество </w:t>
            </w:r>
            <w:proofErr w:type="spellStart"/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в-ва</w:t>
            </w:r>
            <w:proofErr w:type="spellEnd"/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в момент времени 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t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4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 xml:space="preserve">c = c(t) </w:t>
            </w:r>
          </w:p>
        </w:tc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Функция </w:t>
            </w:r>
          </w:p>
        </w:tc>
      </w:tr>
      <w:tr w:rsidR="00607A94" w:rsidRPr="00254A14" w:rsidTr="00607A94">
        <w:trPr>
          <w:trHeight w:val="1106"/>
        </w:trPr>
        <w:tc>
          <w:tcPr>
            <w:tcW w:w="26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Интервал времени</w:t>
            </w:r>
          </w:p>
        </w:tc>
        <w:tc>
          <w:tcPr>
            <w:tcW w:w="24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∆t = t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2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 xml:space="preserve"> – t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Приращение аргумента</w:t>
            </w:r>
          </w:p>
        </w:tc>
      </w:tr>
      <w:tr w:rsidR="00607A94" w:rsidRPr="00254A14" w:rsidTr="00607A94">
        <w:trPr>
          <w:trHeight w:val="1106"/>
        </w:trPr>
        <w:tc>
          <w:tcPr>
            <w:tcW w:w="26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Изменение количества в-ва</w:t>
            </w:r>
          </w:p>
        </w:tc>
        <w:tc>
          <w:tcPr>
            <w:tcW w:w="24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∆c = c(t+  t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position w:val="-1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) – c(t)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Приращение функции</w:t>
            </w:r>
          </w:p>
        </w:tc>
      </w:tr>
      <w:tr w:rsidR="00607A94" w:rsidRPr="00254A14" w:rsidTr="00607A94">
        <w:trPr>
          <w:trHeight w:val="1579"/>
        </w:trPr>
        <w:tc>
          <w:tcPr>
            <w:tcW w:w="26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Средняя скорость химической реакции</w:t>
            </w:r>
          </w:p>
        </w:tc>
        <w:tc>
          <w:tcPr>
            <w:tcW w:w="24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  <w:lang w:val="en-US"/>
              </w:rPr>
              <w:t>∆c/∆t</w:t>
            </w: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7A94" w:rsidRPr="00254A14" w:rsidRDefault="00607A94" w:rsidP="00607A94">
            <w:pPr>
              <w:spacing w:before="86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Отношение приращён</w:t>
            </w:r>
            <w:proofErr w:type="gramStart"/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.</w:t>
            </w:r>
            <w:proofErr w:type="gramEnd"/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 </w:t>
            </w:r>
            <w:proofErr w:type="gramStart"/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>ф</w:t>
            </w:r>
            <w:proofErr w:type="gramEnd"/>
            <w:r w:rsidRPr="00254A14">
              <w:rPr>
                <w:rFonts w:ascii="Times New Roman" w:eastAsia="Times New Roman" w:hAnsi="Times New Roman" w:cs="Times New Roman"/>
                <w:bCs/>
                <w:shadow/>
                <w:kern w:val="24"/>
                <w:sz w:val="28"/>
                <w:szCs w:val="28"/>
              </w:rPr>
              <w:t xml:space="preserve">ункции к приращён. аргументу </w:t>
            </w:r>
          </w:p>
        </w:tc>
      </w:tr>
    </w:tbl>
    <w:p w:rsidR="00E5093C" w:rsidRPr="00254A14" w:rsidRDefault="00E5093C" w:rsidP="00E509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6BA" w:rsidRPr="00254A14" w:rsidRDefault="00B5251A" w:rsidP="00F75B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1A" w:rsidRPr="00254A14" w:rsidRDefault="00B5251A" w:rsidP="00F75B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8A1383" w:rsidRPr="00254A14" w:rsidRDefault="008A1383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</w:p>
    <w:p w:rsidR="00673562" w:rsidRPr="00254A14" w:rsidRDefault="00673562" w:rsidP="0067356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Предел этого отношения при стремлении Δt  к нулю  -  есть скорость химической реакции в данный момент времени </w:t>
      </w:r>
      <w:r w:rsidRPr="00254A14">
        <w:rPr>
          <w:b/>
          <w:bCs/>
          <w:sz w:val="28"/>
          <w:szCs w:val="28"/>
          <w:lang w:val="en-US"/>
        </w:rPr>
        <w:t>V</w:t>
      </w:r>
      <w:r w:rsidRPr="00254A14">
        <w:rPr>
          <w:b/>
          <w:bCs/>
          <w:sz w:val="28"/>
          <w:szCs w:val="28"/>
        </w:rPr>
        <w:t xml:space="preserve"> (</w:t>
      </w:r>
      <w:r w:rsidRPr="00254A14">
        <w:rPr>
          <w:b/>
          <w:bCs/>
          <w:sz w:val="28"/>
          <w:szCs w:val="28"/>
          <w:lang w:val="en-US"/>
        </w:rPr>
        <w:t>t</w:t>
      </w:r>
      <w:r w:rsidRPr="00254A14">
        <w:rPr>
          <w:b/>
          <w:bCs/>
          <w:sz w:val="28"/>
          <w:szCs w:val="28"/>
        </w:rPr>
        <w:t xml:space="preserve">) = </w:t>
      </w:r>
      <w:r w:rsidRPr="00254A14">
        <w:rPr>
          <w:b/>
          <w:bCs/>
          <w:sz w:val="28"/>
          <w:szCs w:val="28"/>
          <w:lang w:val="en-US"/>
        </w:rPr>
        <w:t>c</w:t>
      </w:r>
      <w:r w:rsidRPr="00254A14">
        <w:rPr>
          <w:b/>
          <w:bCs/>
          <w:sz w:val="28"/>
          <w:szCs w:val="28"/>
        </w:rPr>
        <w:t xml:space="preserve"> ‘(</w:t>
      </w:r>
      <w:r w:rsidRPr="00254A14">
        <w:rPr>
          <w:b/>
          <w:bCs/>
          <w:sz w:val="28"/>
          <w:szCs w:val="28"/>
          <w:lang w:val="en-US"/>
        </w:rPr>
        <w:t>t</w:t>
      </w:r>
      <w:r w:rsidRPr="00254A14">
        <w:rPr>
          <w:b/>
          <w:bCs/>
          <w:sz w:val="28"/>
          <w:szCs w:val="28"/>
        </w:rPr>
        <w:t xml:space="preserve">) </w:t>
      </w:r>
    </w:p>
    <w:p w:rsidR="006806E5" w:rsidRPr="00254A14" w:rsidRDefault="00BF3525" w:rsidP="00F75B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Найти  скорость реакции в момент времени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 = 10сек, если концентрация исходного продукта меняется по закону </w:t>
      </w:r>
      <w:r w:rsidR="006806E5" w:rsidRPr="00254A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238125"/>
            <wp:effectExtent l="19050" t="0" r="0" b="0"/>
            <wp:docPr id="70" name="Рисунок 70" descr="http://festival.1september.ru/articles/538641/Image1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538641/Image128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6E5" w:rsidRPr="00254A1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3525" w:rsidRPr="00254A14" w:rsidRDefault="006806E5" w:rsidP="00BF35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Производная в биологии.</w:t>
      </w:r>
    </w:p>
    <w:p w:rsidR="00D8762B" w:rsidRPr="00254A14" w:rsidRDefault="006806E5" w:rsidP="006806E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Популяция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254A14">
        <w:rPr>
          <w:rFonts w:ascii="Times New Roman" w:hAnsi="Times New Roman" w:cs="Times New Roman"/>
          <w:bCs/>
          <w:sz w:val="28"/>
          <w:szCs w:val="28"/>
        </w:rPr>
        <w:t>это совокупность особей данного вида, занимающих определённый участок территории внутри ареала вида, свободно скрещивающихся между собой и частично или полностью изолированных от других популяций, а также является элементарной единицей эволюции.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E5" w:rsidRPr="00254A14" w:rsidRDefault="006806E5" w:rsidP="006806E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Задача по биологии.</w:t>
      </w:r>
    </w:p>
    <w:p w:rsidR="006806E5" w:rsidRPr="00254A14" w:rsidRDefault="006806E5" w:rsidP="00BF352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Cs/>
          <w:sz w:val="28"/>
          <w:szCs w:val="28"/>
        </w:rPr>
        <w:t xml:space="preserve">По известной зависимости численности популяции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 xml:space="preserve">) определить относительный прирост  в момент времени </w:t>
      </w:r>
      <w:r w:rsidRPr="00254A14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8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903"/>
        <w:gridCol w:w="2671"/>
        <w:gridCol w:w="2696"/>
      </w:tblGrid>
      <w:tr w:rsidR="00EC613A" w:rsidRPr="00254A14" w:rsidTr="00F75B6F">
        <w:trPr>
          <w:trHeight w:val="797"/>
        </w:trPr>
        <w:tc>
          <w:tcPr>
            <w:tcW w:w="2903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Понятие на языке биологии</w:t>
            </w:r>
          </w:p>
        </w:tc>
        <w:tc>
          <w:tcPr>
            <w:tcW w:w="2671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Обозначение</w:t>
            </w:r>
          </w:p>
        </w:tc>
        <w:tc>
          <w:tcPr>
            <w:tcW w:w="2696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Понятие на языке математики</w:t>
            </w:r>
          </w:p>
        </w:tc>
      </w:tr>
      <w:tr w:rsidR="00EC613A" w:rsidRPr="00254A14" w:rsidTr="00F75B6F">
        <w:trPr>
          <w:trHeight w:val="508"/>
        </w:trPr>
        <w:tc>
          <w:tcPr>
            <w:tcW w:w="2903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Численность в момент времени 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t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71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x = x(t)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Функция</w:t>
            </w:r>
          </w:p>
        </w:tc>
      </w:tr>
      <w:tr w:rsidR="00EC613A" w:rsidRPr="00254A14" w:rsidTr="00F75B6F">
        <w:trPr>
          <w:trHeight w:val="508"/>
        </w:trPr>
        <w:tc>
          <w:tcPr>
            <w:tcW w:w="2903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Интервал времени</w:t>
            </w:r>
          </w:p>
        </w:tc>
        <w:tc>
          <w:tcPr>
            <w:tcW w:w="2671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∆t = t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2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 xml:space="preserve"> – t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96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Приращение аргумента</w:t>
            </w:r>
          </w:p>
        </w:tc>
      </w:tr>
      <w:tr w:rsidR="00EC613A" w:rsidRPr="00254A14" w:rsidTr="00F75B6F">
        <w:trPr>
          <w:trHeight w:val="725"/>
        </w:trPr>
        <w:tc>
          <w:tcPr>
            <w:tcW w:w="2903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Изменение численности популяции</w:t>
            </w:r>
          </w:p>
        </w:tc>
        <w:tc>
          <w:tcPr>
            <w:tcW w:w="2671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∆x = x(t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2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) – x(t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position w:val="-9"/>
                <w:sz w:val="28"/>
                <w:szCs w:val="28"/>
                <w:vertAlign w:val="subscript"/>
              </w:rPr>
              <w:t>1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)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Приращение функции</w:t>
            </w:r>
          </w:p>
        </w:tc>
      </w:tr>
      <w:tr w:rsidR="00EC613A" w:rsidRPr="00254A14" w:rsidTr="00F75B6F">
        <w:trPr>
          <w:trHeight w:val="1158"/>
        </w:trPr>
        <w:tc>
          <w:tcPr>
            <w:tcW w:w="2903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Скорость изменения численности популяции</w:t>
            </w:r>
          </w:p>
        </w:tc>
        <w:tc>
          <w:tcPr>
            <w:tcW w:w="2671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∆x/∆t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Отношение приращения функции к приращению аргумента</w:t>
            </w:r>
          </w:p>
        </w:tc>
      </w:tr>
      <w:tr w:rsidR="00EC613A" w:rsidRPr="00254A14" w:rsidTr="00F75B6F">
        <w:trPr>
          <w:trHeight w:val="725"/>
        </w:trPr>
        <w:tc>
          <w:tcPr>
            <w:tcW w:w="2903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>Относительный прирост в данный момент</w:t>
            </w:r>
          </w:p>
        </w:tc>
        <w:tc>
          <w:tcPr>
            <w:tcW w:w="2671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    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Lim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    ∆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x/∆t</w:t>
            </w:r>
          </w:p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  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  <w:lang w:val="en-US"/>
              </w:rPr>
              <w:t>t      0</w:t>
            </w: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EC613A" w:rsidRPr="00254A14" w:rsidRDefault="00EC613A" w:rsidP="00EC613A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A14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8"/>
                <w:szCs w:val="28"/>
              </w:rPr>
              <w:t xml:space="preserve">Производная </w:t>
            </w:r>
          </w:p>
        </w:tc>
      </w:tr>
    </w:tbl>
    <w:p w:rsidR="00F75B6F" w:rsidRPr="00254A14" w:rsidRDefault="00F75B6F" w:rsidP="008E255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556" w:rsidRPr="00254A14" w:rsidRDefault="008E2556" w:rsidP="008E25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I</w:t>
      </w:r>
      <w:r w:rsidRPr="00254A14">
        <w:rPr>
          <w:rStyle w:val="a3"/>
          <w:rFonts w:ascii="Times New Roman" w:hAnsi="Times New Roman" w:cs="Times New Roman"/>
          <w:b w:val="0"/>
          <w:sz w:val="28"/>
          <w:szCs w:val="28"/>
        </w:rPr>
        <w:t>V</w:t>
      </w:r>
      <w:r w:rsidRPr="00254A14">
        <w:rPr>
          <w:rFonts w:ascii="Times New Roman" w:hAnsi="Times New Roman" w:cs="Times New Roman"/>
          <w:sz w:val="28"/>
          <w:szCs w:val="28"/>
        </w:rPr>
        <w:t xml:space="preserve"> группа  - </w:t>
      </w:r>
      <w:r w:rsidRPr="00254A14">
        <w:rPr>
          <w:rFonts w:ascii="Times New Roman" w:hAnsi="Times New Roman" w:cs="Times New Roman"/>
          <w:b/>
          <w:sz w:val="28"/>
          <w:szCs w:val="28"/>
        </w:rPr>
        <w:t xml:space="preserve">«Решение задач с географическим, экономическим  содержанием».  </w:t>
      </w:r>
    </w:p>
    <w:p w:rsidR="0060095C" w:rsidRPr="00254A14" w:rsidRDefault="0060095C" w:rsidP="008E25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4A14">
        <w:rPr>
          <w:rFonts w:ascii="Times New Roman" w:hAnsi="Times New Roman" w:cs="Times New Roman"/>
          <w:b/>
          <w:sz w:val="28"/>
          <w:szCs w:val="28"/>
        </w:rPr>
        <w:lastRenderedPageBreak/>
        <w:t>Производная в географии.</w:t>
      </w:r>
    </w:p>
    <w:p w:rsidR="006155B4" w:rsidRPr="00254A14" w:rsidRDefault="00840EC6" w:rsidP="008E2556">
      <w:pPr>
        <w:spacing w:line="360" w:lineRule="auto"/>
        <w:contextualSpacing/>
        <w:rPr>
          <w:rFonts w:ascii="Times New Roman" w:hAnsi="Times New Roman" w:cs="Times New Roman"/>
          <w:kern w:val="24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Идея социологической модели Томаса Мальтуса состоит в том, что прирост населения пропорционально числу населения в данный момент времени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4A14">
        <w:rPr>
          <w:rFonts w:ascii="Times New Roman" w:hAnsi="Times New Roman" w:cs="Times New Roman"/>
          <w:sz w:val="28"/>
          <w:szCs w:val="28"/>
        </w:rPr>
        <w:t>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),     </w:t>
      </w:r>
      <m:oMath>
        <m:sSup>
          <m:sSupPr>
            <m:ctrl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  <m:t>N</m:t>
            </m:r>
            <m:ctrlPr>
              <w:rPr>
                <w:rFonts w:ascii="Cambria Math" w:eastAsia="Times New Roman" w:hAnsi="Cambria Math" w:cs="Times New Roman"/>
                <w:i/>
                <w:iCs/>
                <w:kern w:val="24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kern w:val="24"/>
                <w:sz w:val="28"/>
                <w:szCs w:val="28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kern w:val="24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kern w:val="24"/>
            <w:sz w:val="28"/>
            <w:szCs w:val="28"/>
            <w:lang w:val="en-US"/>
          </w:rPr>
          <m:t>kN</m:t>
        </m:r>
        <m:r>
          <m:rPr>
            <m:sty m:val="p"/>
          </m:rPr>
          <w:rPr>
            <w:rFonts w:ascii="Cambria Math" w:eastAsia="Times New Roman" w:hAnsi="Cambria Math" w:cs="Times New Roman"/>
            <w:kern w:val="24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Times New Roman" w:hAnsi="Cambria Math" w:cs="Times New Roman"/>
            <w:kern w:val="24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kern w:val="24"/>
            <w:sz w:val="28"/>
            <w:szCs w:val="28"/>
          </w:rPr>
          <m:t>)</m:t>
        </m:r>
      </m:oMath>
      <w:r w:rsidRPr="00254A14">
        <w:rPr>
          <w:rFonts w:ascii="Times New Roman" w:hAnsi="Times New Roman" w:cs="Times New Roman"/>
          <w:kern w:val="24"/>
          <w:sz w:val="28"/>
          <w:szCs w:val="28"/>
        </w:rPr>
        <w:t>.  Модель Мальтуса неплохо действовала  для описания численности населения  США с 1790 по 1860 годы.  Ныне эта модель  в большинстве стран не действует.</w:t>
      </w:r>
    </w:p>
    <w:p w:rsidR="00B64641" w:rsidRPr="00254A14" w:rsidRDefault="00B64641" w:rsidP="008E2556">
      <w:pPr>
        <w:spacing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54A14">
        <w:rPr>
          <w:rFonts w:ascii="Times New Roman" w:hAnsi="Times New Roman" w:cs="Times New Roman"/>
          <w:bCs/>
          <w:iCs/>
          <w:sz w:val="28"/>
          <w:szCs w:val="28"/>
        </w:rPr>
        <w:t xml:space="preserve">Выведем формулу для вычисления численности населения на ограниченной территории в момент времени </w:t>
      </w:r>
      <w:r w:rsidRPr="00254A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Пусть у = </w:t>
      </w:r>
      <w:proofErr w:type="gramStart"/>
      <w:r w:rsidRPr="00254A1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4A14">
        <w:rPr>
          <w:rFonts w:ascii="Times New Roman" w:hAnsi="Times New Roman" w:cs="Times New Roman"/>
          <w:sz w:val="28"/>
          <w:szCs w:val="28"/>
        </w:rPr>
        <w:t>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>)- численность населения.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Рассмотрим прирост населения за  </w:t>
      </w: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 =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>-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hAnsi="Times New Roman" w:cs="Times New Roman"/>
          <w:sz w:val="28"/>
          <w:szCs w:val="28"/>
        </w:rPr>
        <w:t xml:space="preserve"> =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4A14">
        <w:rPr>
          <w:rFonts w:ascii="Times New Roman" w:hAnsi="Times New Roman" w:cs="Times New Roman"/>
          <w:sz w:val="28"/>
          <w:szCs w:val="28"/>
        </w:rPr>
        <w:t>где  к</w:t>
      </w:r>
      <w:proofErr w:type="gramEnd"/>
      <w:r w:rsidRPr="00254A14">
        <w:rPr>
          <w:rFonts w:ascii="Times New Roman" w:hAnsi="Times New Roman" w:cs="Times New Roman"/>
          <w:sz w:val="28"/>
          <w:szCs w:val="28"/>
        </w:rPr>
        <w:t xml:space="preserve"> = к</w:t>
      </w:r>
      <w:r w:rsidRPr="00254A14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254A14">
        <w:rPr>
          <w:rFonts w:ascii="Times New Roman" w:hAnsi="Times New Roman" w:cs="Times New Roman"/>
          <w:sz w:val="28"/>
          <w:szCs w:val="28"/>
        </w:rPr>
        <w:t>– к</w:t>
      </w:r>
      <w:r w:rsidRPr="00254A14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254A14">
        <w:rPr>
          <w:rFonts w:ascii="Times New Roman" w:hAnsi="Times New Roman" w:cs="Times New Roman"/>
          <w:sz w:val="28"/>
          <w:szCs w:val="28"/>
        </w:rPr>
        <w:t>–коэффициент прироста (к</w:t>
      </w:r>
      <w:r w:rsidRPr="00254A14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254A14">
        <w:rPr>
          <w:rFonts w:ascii="Times New Roman" w:hAnsi="Times New Roman" w:cs="Times New Roman"/>
          <w:sz w:val="28"/>
          <w:szCs w:val="28"/>
        </w:rPr>
        <w:t>–</w:t>
      </w:r>
      <w:r w:rsidRPr="00254A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</w:rPr>
        <w:t xml:space="preserve">коэффициент рождаемости, 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к</w:t>
      </w:r>
      <w:r w:rsidRPr="00254A14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254A14">
        <w:rPr>
          <w:rFonts w:ascii="Times New Roman" w:hAnsi="Times New Roman" w:cs="Times New Roman"/>
          <w:sz w:val="28"/>
          <w:szCs w:val="28"/>
        </w:rPr>
        <w:t>– коэффициент смертности)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proofErr w:type="gramStart"/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254A14">
        <w:rPr>
          <w:rFonts w:ascii="Times New Roman" w:hAnsi="Times New Roman" w:cs="Times New Roman"/>
          <w:sz w:val="28"/>
          <w:szCs w:val="28"/>
        </w:rPr>
        <w:t>:</w:t>
      </w: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>=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При </w:t>
      </w: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r w:rsidRPr="00254A14">
        <w:rPr>
          <w:rFonts w:ascii="Times New Roman" w:hAnsi="Times New Roman" w:cs="Times New Roman"/>
          <w:sz w:val="28"/>
          <w:szCs w:val="28"/>
        </w:rPr>
        <w:t xml:space="preserve">0 получим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lim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hAnsi="Times New Roman" w:cs="Times New Roman"/>
          <w:sz w:val="28"/>
          <w:szCs w:val="28"/>
        </w:rPr>
        <w:t xml:space="preserve">/ </w:t>
      </w:r>
      <w:r w:rsidRPr="00254A14">
        <w:rPr>
          <w:rFonts w:ascii="Times New Roman" w:hAnsi="Times New Roman" w:cs="Times New Roman"/>
          <w:sz w:val="28"/>
          <w:szCs w:val="28"/>
        </w:rPr>
        <w:sym w:font="Symbol" w:char="0044"/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=у’ </w:t>
      </w:r>
    </w:p>
    <w:p w:rsidR="001C4D2B" w:rsidRPr="00254A14" w:rsidRDefault="00B64641" w:rsidP="001C4D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54A14">
        <w:rPr>
          <w:rFonts w:ascii="Times New Roman" w:hAnsi="Times New Roman" w:cs="Times New Roman"/>
          <w:sz w:val="28"/>
          <w:szCs w:val="28"/>
        </w:rPr>
        <w:t>у’=</w:t>
      </w:r>
      <w:proofErr w:type="spellEnd"/>
      <w:r w:rsidRPr="00254A14">
        <w:rPr>
          <w:rFonts w:ascii="Times New Roman" w:hAnsi="Times New Roman" w:cs="Times New Roman"/>
          <w:sz w:val="28"/>
          <w:szCs w:val="28"/>
        </w:rPr>
        <w:t xml:space="preserve"> к у</w:t>
      </w:r>
      <w:r w:rsidR="001C4D2B" w:rsidRPr="00254A14">
        <w:rPr>
          <w:rFonts w:ascii="Times New Roman" w:hAnsi="Times New Roman" w:cs="Times New Roman"/>
          <w:sz w:val="28"/>
          <w:szCs w:val="28"/>
        </w:rPr>
        <w:t xml:space="preserve">     </w:t>
      </w:r>
      <w:r w:rsidR="001C4D2B" w:rsidRPr="00254A14">
        <w:rPr>
          <w:rFonts w:ascii="Times New Roman" w:hAnsi="Times New Roman" w:cs="Times New Roman"/>
          <w:bCs/>
          <w:sz w:val="28"/>
          <w:szCs w:val="28"/>
        </w:rPr>
        <w:t>(Запишем)</w:t>
      </w:r>
    </w:p>
    <w:p w:rsidR="00B64641" w:rsidRPr="00254A14" w:rsidRDefault="00B64641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D2E" w:rsidRPr="00254A14" w:rsidRDefault="00625D2E" w:rsidP="00B6464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D2B" w:rsidRPr="00254A14" w:rsidRDefault="0060095C" w:rsidP="001C4D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A14">
        <w:rPr>
          <w:rFonts w:ascii="Times New Roman" w:hAnsi="Times New Roman" w:cs="Times New Roman"/>
          <w:b/>
          <w:sz w:val="28"/>
          <w:szCs w:val="28"/>
        </w:rPr>
        <w:t>Производная в экономике.</w:t>
      </w:r>
      <w:r w:rsidR="001C4D2B" w:rsidRPr="00254A14">
        <w:rPr>
          <w:rFonts w:ascii="Times New Roman" w:hAnsi="Times New Roman" w:cs="Times New Roman"/>
          <w:bCs/>
          <w:sz w:val="28"/>
          <w:szCs w:val="28"/>
        </w:rPr>
        <w:t xml:space="preserve"> (Запишем)</w:t>
      </w:r>
    </w:p>
    <w:p w:rsidR="006155B4" w:rsidRPr="00254A14" w:rsidRDefault="006155B4" w:rsidP="008E25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641" w:rsidRPr="00254A14" w:rsidRDefault="00B64641" w:rsidP="00B646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4A14">
        <w:rPr>
          <w:rFonts w:ascii="Times New Roman" w:hAnsi="Times New Roman" w:cs="Times New Roman"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) = </w:t>
      </w:r>
      <w:r w:rsidRPr="00254A14">
        <w:rPr>
          <w:rFonts w:ascii="Times New Roman" w:eastAsia="MS Mincho" w:hAnsi="Times New Roman" w:cs="Times New Roman"/>
          <w:sz w:val="28"/>
          <w:szCs w:val="28"/>
          <w:lang w:val="en-US"/>
        </w:rPr>
        <w:t>υ</w:t>
      </w:r>
      <w:r w:rsidRPr="00254A1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  <w:vertAlign w:val="superscript"/>
        </w:rPr>
        <w:t xml:space="preserve">/ </w:t>
      </w:r>
      <w:r w:rsidRPr="00254A14">
        <w:rPr>
          <w:rFonts w:ascii="Times New Roman" w:hAnsi="Times New Roman" w:cs="Times New Roman"/>
          <w:sz w:val="28"/>
          <w:szCs w:val="28"/>
        </w:rPr>
        <w:t>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)   - </w:t>
      </w:r>
      <w:r w:rsidRPr="00254A14">
        <w:rPr>
          <w:rFonts w:ascii="Times New Roman" w:hAnsi="Times New Roman" w:cs="Times New Roman"/>
          <w:i/>
          <w:sz w:val="28"/>
          <w:szCs w:val="28"/>
        </w:rPr>
        <w:t>производительность труда,</w:t>
      </w:r>
    </w:p>
    <w:p w:rsidR="00B64641" w:rsidRPr="00254A14" w:rsidRDefault="00B64641" w:rsidP="00B64641">
      <w:pPr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i/>
          <w:sz w:val="28"/>
          <w:szCs w:val="28"/>
        </w:rPr>
        <w:t>где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MS Mincho" w:hAnsi="Times New Roman" w:cs="Times New Roman"/>
          <w:sz w:val="28"/>
          <w:szCs w:val="28"/>
          <w:lang w:val="en-US"/>
        </w:rPr>
        <w:t>υ</w:t>
      </w:r>
      <w:r w:rsidRPr="00254A14">
        <w:rPr>
          <w:rFonts w:ascii="Times New Roman" w:hAnsi="Times New Roman" w:cs="Times New Roman"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4A14">
        <w:rPr>
          <w:rFonts w:ascii="Times New Roman" w:hAnsi="Times New Roman" w:cs="Times New Roman"/>
          <w:sz w:val="28"/>
          <w:szCs w:val="28"/>
        </w:rPr>
        <w:t xml:space="preserve">) - </w:t>
      </w:r>
      <w:r w:rsidRPr="00254A14">
        <w:rPr>
          <w:rFonts w:ascii="Times New Roman" w:hAnsi="Times New Roman" w:cs="Times New Roman"/>
          <w:i/>
          <w:sz w:val="28"/>
          <w:szCs w:val="28"/>
        </w:rPr>
        <w:t>объем продукции</w:t>
      </w:r>
    </w:p>
    <w:p w:rsidR="00B64641" w:rsidRPr="00254A14" w:rsidRDefault="00B64641" w:rsidP="00B646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54A14">
        <w:rPr>
          <w:rFonts w:ascii="Times New Roman" w:hAnsi="Times New Roman" w:cs="Times New Roman"/>
          <w:sz w:val="28"/>
          <w:szCs w:val="28"/>
        </w:rPr>
        <w:t>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4A14">
        <w:rPr>
          <w:rFonts w:ascii="Times New Roman" w:hAnsi="Times New Roman" w:cs="Times New Roman"/>
          <w:sz w:val="28"/>
          <w:szCs w:val="28"/>
        </w:rPr>
        <w:t xml:space="preserve">) =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254A14">
        <w:rPr>
          <w:rFonts w:ascii="Times New Roman" w:hAnsi="Times New Roman" w:cs="Times New Roman"/>
          <w:sz w:val="28"/>
          <w:szCs w:val="28"/>
        </w:rPr>
        <w:t xml:space="preserve"> (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4A14">
        <w:rPr>
          <w:rFonts w:ascii="Times New Roman" w:hAnsi="Times New Roman" w:cs="Times New Roman"/>
          <w:sz w:val="28"/>
          <w:szCs w:val="28"/>
        </w:rPr>
        <w:t>)</w:t>
      </w:r>
      <w:r w:rsidRPr="00254A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54A14">
        <w:rPr>
          <w:rFonts w:ascii="Times New Roman" w:hAnsi="Times New Roman" w:cs="Times New Roman"/>
          <w:sz w:val="28"/>
          <w:szCs w:val="28"/>
        </w:rPr>
        <w:t xml:space="preserve"> - </w:t>
      </w:r>
      <w:r w:rsidRPr="00254A14">
        <w:rPr>
          <w:rFonts w:ascii="Times New Roman" w:hAnsi="Times New Roman" w:cs="Times New Roman"/>
          <w:i/>
          <w:sz w:val="28"/>
          <w:szCs w:val="28"/>
        </w:rPr>
        <w:t xml:space="preserve">предельные издержки производства, </w:t>
      </w:r>
    </w:p>
    <w:p w:rsidR="00B64641" w:rsidRPr="00254A14" w:rsidRDefault="00B64641" w:rsidP="00B64641">
      <w:pPr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i/>
          <w:sz w:val="28"/>
          <w:szCs w:val="28"/>
        </w:rPr>
        <w:t>где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54A14">
        <w:rPr>
          <w:rFonts w:ascii="Times New Roman" w:hAnsi="Times New Roman" w:cs="Times New Roman"/>
          <w:sz w:val="28"/>
          <w:szCs w:val="28"/>
        </w:rPr>
        <w:t xml:space="preserve">– </w:t>
      </w:r>
      <w:r w:rsidRPr="00254A14">
        <w:rPr>
          <w:rFonts w:ascii="Times New Roman" w:hAnsi="Times New Roman" w:cs="Times New Roman"/>
          <w:i/>
          <w:sz w:val="28"/>
          <w:szCs w:val="28"/>
        </w:rPr>
        <w:t>издержки производства в зависимости от объема выпускаемой продукции</w:t>
      </w:r>
      <w:r w:rsidRPr="00254A14">
        <w:rPr>
          <w:rFonts w:ascii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4A14">
        <w:rPr>
          <w:rFonts w:ascii="Times New Roman" w:hAnsi="Times New Roman" w:cs="Times New Roman"/>
          <w:sz w:val="28"/>
          <w:szCs w:val="28"/>
        </w:rPr>
        <w:t>.</w:t>
      </w:r>
    </w:p>
    <w:p w:rsidR="00B64641" w:rsidRPr="00254A14" w:rsidRDefault="00B64641" w:rsidP="00B646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Задание.</w:t>
      </w:r>
    </w:p>
    <w:p w:rsidR="0060095C" w:rsidRPr="00254A14" w:rsidRDefault="0060095C" w:rsidP="0060095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t>Оборот предприятия за истекший год описывается через функцию  U(t)=0,15t³ – 2t² + 200, где t – месяцы,  U-миллионы.</w:t>
      </w:r>
    </w:p>
    <w:p w:rsidR="0060095C" w:rsidRPr="00254A14" w:rsidRDefault="0060095C" w:rsidP="0060095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Исследуйте оборот предприятия за 9 и 10 месяцы.</w:t>
      </w:r>
    </w:p>
    <w:p w:rsidR="0060095C" w:rsidRPr="00254A14" w:rsidRDefault="0060095C" w:rsidP="0060095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Решение. Исследуем оборот предприятия с помощью производной: U'(t)=0,45t² - 4t  </w:t>
      </w:r>
    </w:p>
    <w:p w:rsidR="0060095C" w:rsidRPr="00254A14" w:rsidRDefault="0060095C" w:rsidP="00B6464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Меньший оборот был на девятом месяце- 0,45.  На 10 месяце -5.</w:t>
      </w:r>
    </w:p>
    <w:p w:rsidR="00E8240F" w:rsidRPr="00254A14" w:rsidRDefault="008E2556" w:rsidP="003B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F24CD0" w:rsidRPr="00254A14">
        <w:rPr>
          <w:rFonts w:ascii="Times New Roman" w:eastAsia="Times New Roman" w:hAnsi="Times New Roman" w:cs="Times New Roman"/>
          <w:sz w:val="28"/>
          <w:szCs w:val="28"/>
        </w:rPr>
        <w:t>. Что вы скажете о нашей гипотезе.  Подтвердили мы ее или опровергли?</w:t>
      </w:r>
    </w:p>
    <w:p w:rsidR="0060095C" w:rsidRPr="00254A14" w:rsidRDefault="002B2DCA" w:rsidP="00600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>Производная функции используется всюду, где есть неравномерное протекание процесса: это и неравномерное механическое движение, и переменный ток, и химические реакции</w:t>
      </w:r>
      <w:r w:rsidR="004A0538">
        <w:rPr>
          <w:rFonts w:ascii="Times New Roman" w:hAnsi="Times New Roman" w:cs="Times New Roman"/>
          <w:sz w:val="28"/>
          <w:szCs w:val="28"/>
        </w:rPr>
        <w:t>,</w:t>
      </w:r>
      <w:r w:rsidRPr="00254A14">
        <w:rPr>
          <w:rFonts w:ascii="Times New Roman" w:hAnsi="Times New Roman" w:cs="Times New Roman"/>
          <w:sz w:val="28"/>
          <w:szCs w:val="28"/>
        </w:rPr>
        <w:t xml:space="preserve"> и радиоактивный распад вещества и т.д.</w:t>
      </w:r>
    </w:p>
    <w:p w:rsidR="00547918" w:rsidRPr="00254A14" w:rsidRDefault="00547918" w:rsidP="00600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4A14">
        <w:rPr>
          <w:rFonts w:ascii="Times New Roman" w:hAnsi="Times New Roman" w:cs="Times New Roman"/>
          <w:sz w:val="28"/>
          <w:szCs w:val="28"/>
        </w:rPr>
        <w:t xml:space="preserve">Мы убедились в важности изучения темы "Производная", ее роли в исследовании процессов науки и техники, в возможности конструирования по реальным событиям математические модели, и решать важные задачи. </w:t>
      </w:r>
    </w:p>
    <w:p w:rsidR="003C2C55" w:rsidRPr="00254A14" w:rsidRDefault="00547918" w:rsidP="003B2205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254A14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V</w:t>
      </w:r>
      <w:r w:rsidR="006B0282"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A0022B"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 xml:space="preserve"> ДОМАШНЯЯ РАБОТА </w:t>
      </w:r>
      <w:r w:rsidR="003C2C55"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A2213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ИНСТР</w:t>
      </w:r>
      <w:r w:rsidR="00A0022B"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УКЦИЯ ПО ВЫПОЛНЕНИЮ.</w:t>
      </w:r>
    </w:p>
    <w:p w:rsidR="00C7010F" w:rsidRPr="00254A14" w:rsidRDefault="00C7010F" w:rsidP="00C70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Домашняя работа </w:t>
      </w:r>
    </w:p>
    <w:p w:rsidR="0024038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1. Известно, что тело массой 5 кг движется прямолинейно по закону </w:t>
      </w:r>
    </w:p>
    <w:p w:rsidR="00C7010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s(t)= t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+2. Найдите кинетическую энергию тела через 2 с после начала движения.</w:t>
      </w:r>
    </w:p>
    <w:p w:rsidR="00C7010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2. Найдите силу F, действующую на материальную точку с массой 10 кг, движущуюся прямолинейно по закону х(t) = 2t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- t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при t = 2с. </w:t>
      </w:r>
    </w:p>
    <w:p w:rsidR="00C7010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3. Закон изменения температуры тела в зависимости от времени задаётся уравнением T = 0,2t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. С какой скоростью изменяется темп</w:t>
      </w:r>
      <w:r w:rsidR="0024038F" w:rsidRPr="00254A14">
        <w:rPr>
          <w:rFonts w:ascii="Times New Roman" w:eastAsia="Times New Roman" w:hAnsi="Times New Roman" w:cs="Times New Roman"/>
          <w:sz w:val="28"/>
          <w:szCs w:val="28"/>
        </w:rPr>
        <w:t>ература тела в момент времени 5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4038F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38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4. Изменение силы тока в зависимости от времени задано уравнением</w:t>
      </w:r>
    </w:p>
    <w:p w:rsidR="00C7010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I = 2t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– 5t. Найдите скорость изменения силы тока в момент времени 10 </w:t>
      </w:r>
      <w:proofErr w:type="gramStart"/>
      <w:r w:rsidRPr="00254A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10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5. Маховик вращается вокруг оси по закону </w:t>
      </w: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95250"/>
            <wp:effectExtent l="19050" t="0" r="0" b="0"/>
            <wp:docPr id="22" name="Рисунок 22" descr="G:\мои документы 2\документы новые\математика\производная\производная\Интегрированный урок (математика + физика) по теме Физический смысл производной функции  Фестиваль «Открытый урок».files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мои документы 2\документы новые\математика\производная\производная\Интегрированный урок (математика + физика) по теме Физический смысл производной функции  Фестиваль «Открытый урок».files\img2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(t) = t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– 1. Найдите его угловую скорость </w:t>
      </w:r>
      <w:r w:rsidRPr="00254A14">
        <w:rPr>
          <w:rFonts w:ascii="Times New Roman" w:eastAsia="Times New Roman" w:hAnsi="Times New Roman" w:cs="Times New Roman"/>
          <w:i/>
          <w:iCs/>
          <w:sz w:val="28"/>
          <w:szCs w:val="28"/>
        </w:rPr>
        <w:t>w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в момент времени t и t=2 </w:t>
      </w:r>
      <w:proofErr w:type="gramStart"/>
      <w:r w:rsidRPr="00254A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010F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72B01" w:rsidRPr="00254A14">
        <w:rPr>
          <w:rFonts w:ascii="Times New Roman" w:eastAsia="Times New Roman" w:hAnsi="Times New Roman" w:cs="Times New Roman"/>
          <w:sz w:val="28"/>
          <w:szCs w:val="28"/>
        </w:rPr>
        <w:t>(2)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При вращении проволочной рамки в однородном магнитном поле пронизывающий рамку магнитный поток изменяется в зависимости от времени по закону Ф = 10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cos 10 </w:t>
      </w: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23" name="Рисунок 23" descr="img1.gif (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1.gif (88 bytes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A14">
        <w:rPr>
          <w:rFonts w:ascii="Times New Roman" w:eastAsia="Times New Roman" w:hAnsi="Times New Roman" w:cs="Times New Roman"/>
          <w:sz w:val="28"/>
          <w:szCs w:val="28"/>
        </w:rPr>
        <w:t>t. Вычислив производную Ф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t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, написать формулу зависимости ЭДС от времени </w:t>
      </w: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85725"/>
            <wp:effectExtent l="19050" t="0" r="9525" b="0"/>
            <wp:docPr id="24" name="Рисунок 24" descr="G:\мои документы 2\документы новые\математика\производная\производная\Интегрированный урок (математика + физика) по теме Физический смысл производной функции  Фестиваль «Открытый урок».files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мои документы 2\документы новые\математика\производная\производная\Интегрированный урок (математика + физика) по теме Физический смысл производной функции  Фестиваль «Открытый урок».files\img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85725"/>
            <wp:effectExtent l="19050" t="0" r="9525" b="0"/>
            <wp:docPr id="25" name="Рисунок 25" descr="G:\мои документы 2\документы новые\математика\производная\производная\Интегрированный урок (математика + физика) по теме Физический смысл производной функции  Фестиваль «Открытый урок».files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мои документы 2\документы новые\математика\производная\производная\Интегрированный урок (математика + физика) по теме Физический смысл производной функции  Фестиваль «Открытый урок».files\img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(t).  </w:t>
      </w:r>
    </w:p>
    <w:p w:rsidR="000D1271" w:rsidRPr="00254A14" w:rsidRDefault="00C7010F" w:rsidP="0024038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F72B01" w:rsidRPr="00254A14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Заряд </w:t>
      </w:r>
      <w:r w:rsidRPr="00254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на пластинах конденсатора изменяется по закону </w:t>
      </w:r>
    </w:p>
    <w:p w:rsidR="00C7010F" w:rsidRPr="00254A14" w:rsidRDefault="00C7010F" w:rsidP="00F75B6F">
      <w:pPr>
        <w:spacing w:before="100" w:beforeAutospacing="1" w:after="100" w:afterAutospacing="1" w:line="36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4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 = 10 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- 6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cos 10 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254A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85725"/>
            <wp:effectExtent l="19050" t="0" r="0" b="0"/>
            <wp:docPr id="26" name="Рисунок 26" descr="img1.gif (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1.gif (88 bytes)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t. </w:t>
      </w:r>
      <w:r w:rsidR="000D1271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Записать закон зависимости силы тока от времени i= i(t), вычислив производную </w:t>
      </w:r>
      <w:r w:rsidRPr="00254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</w:t>
      </w:r>
      <w:r w:rsidRPr="00254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,</w:t>
      </w:r>
      <w:r w:rsidRPr="00254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t</w:t>
      </w:r>
      <w:r w:rsidRPr="00254A1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75B6F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C55" w:rsidRPr="00254A14" w:rsidRDefault="006B0282" w:rsidP="003C2C55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</w:pPr>
      <w:r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>V.</w:t>
      </w:r>
      <w:r w:rsidR="00A0022B" w:rsidRPr="00254A14">
        <w:rPr>
          <w:rStyle w:val="a3"/>
          <w:rFonts w:ascii="Times New Roman" w:hAnsi="Times New Roman" w:cs="Times New Roman"/>
          <w:i/>
          <w:sz w:val="28"/>
          <w:szCs w:val="28"/>
          <w:u w:val="single"/>
        </w:rPr>
        <w:t xml:space="preserve"> САМОСТОЯТЕЛЬНАЯ РАБОТА.</w:t>
      </w:r>
    </w:p>
    <w:p w:rsidR="006B0282" w:rsidRPr="00254A14" w:rsidRDefault="006B0282" w:rsidP="00F75B6F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4A1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C2C55" w:rsidRPr="00254A14">
        <w:rPr>
          <w:rStyle w:val="a3"/>
          <w:rFonts w:ascii="Times New Roman" w:hAnsi="Times New Roman" w:cs="Times New Roman"/>
          <w:b w:val="0"/>
          <w:sz w:val="28"/>
          <w:szCs w:val="28"/>
        </w:rPr>
        <w:t>Вы успешно справились с поставленной перед вами задачей.  Однако скоро вам предстоит самое важное испытание.  Поэтому в  конце урока мы проведем небольшую самостоятельную работу на решение задач из открытого банка заданий ЕГЭ.   Решение задач на геометрический смысл производной. Задача   В8.</w:t>
      </w:r>
      <w:r w:rsidR="00F75B6F" w:rsidRPr="00254A1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282" w:rsidRPr="00254A14" w:rsidRDefault="005559CB" w:rsidP="006B0282">
      <w:pPr>
        <w:pStyle w:val="a4"/>
        <w:rPr>
          <w:i/>
          <w:sz w:val="28"/>
          <w:szCs w:val="28"/>
          <w:u w:val="single"/>
        </w:rPr>
      </w:pPr>
      <w:r w:rsidRPr="00254A14">
        <w:rPr>
          <w:rStyle w:val="a3"/>
          <w:i/>
          <w:sz w:val="28"/>
          <w:szCs w:val="28"/>
          <w:u w:val="single"/>
        </w:rPr>
        <w:t>VII. ИТОГ УРОКА</w:t>
      </w:r>
      <w:r w:rsidR="006B0282" w:rsidRPr="00254A14">
        <w:rPr>
          <w:rStyle w:val="a3"/>
          <w:i/>
          <w:sz w:val="28"/>
          <w:szCs w:val="28"/>
          <w:u w:val="single"/>
        </w:rPr>
        <w:t>.</w:t>
      </w:r>
    </w:p>
    <w:p w:rsidR="006B0282" w:rsidRPr="00254A14" w:rsidRDefault="006B0282" w:rsidP="006B0282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>Ребята, давайте оценим нашу работу на уроке.</w:t>
      </w:r>
    </w:p>
    <w:p w:rsidR="006B0282" w:rsidRPr="00254A14" w:rsidRDefault="00214675" w:rsidP="006B0282">
      <w:pPr>
        <w:pStyle w:val="a4"/>
        <w:rPr>
          <w:b/>
          <w:bCs/>
          <w:sz w:val="28"/>
          <w:szCs w:val="28"/>
        </w:rPr>
      </w:pPr>
      <w:r w:rsidRPr="00254A14">
        <w:rPr>
          <w:b/>
          <w:bCs/>
          <w:sz w:val="28"/>
          <w:szCs w:val="28"/>
        </w:rPr>
        <w:t xml:space="preserve"> </w:t>
      </w:r>
      <w:r w:rsidR="00F75B6F" w:rsidRPr="00254A14">
        <w:object w:dxaOrig="7191" w:dyaOrig="5399">
          <v:shape id="_x0000_i1026" type="#_x0000_t75" style="width:286.5pt;height:200.25pt" o:ole="">
            <v:imagedata r:id="rId40" o:title=""/>
          </v:shape>
          <o:OLEObject Type="Embed" ProgID="PowerPoint.Slide.12" ShapeID="_x0000_i1026" DrawAspect="Content" ObjectID="_1420228091" r:id="rId41"/>
        </w:object>
      </w:r>
    </w:p>
    <w:p w:rsidR="006B0282" w:rsidRPr="00254A14" w:rsidRDefault="006B0282" w:rsidP="00F75B6F">
      <w:pPr>
        <w:spacing w:before="100" w:beforeAutospacing="1" w:after="100" w:afterAutospacing="1" w:line="240" w:lineRule="auto"/>
        <w:rPr>
          <w:sz w:val="28"/>
          <w:szCs w:val="28"/>
        </w:rPr>
      </w:pPr>
      <w:r w:rsidRPr="00254A14">
        <w:rPr>
          <w:rStyle w:val="a5"/>
          <w:sz w:val="28"/>
          <w:szCs w:val="28"/>
        </w:rPr>
        <w:t xml:space="preserve"> </w:t>
      </w:r>
      <w:r w:rsidR="002273B3" w:rsidRPr="002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6F" w:rsidRPr="0025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82" w:rsidRPr="00254A14" w:rsidRDefault="006B0282" w:rsidP="006B0282">
      <w:pPr>
        <w:pStyle w:val="a4"/>
        <w:rPr>
          <w:sz w:val="28"/>
          <w:szCs w:val="28"/>
        </w:rPr>
      </w:pPr>
      <w:r w:rsidRPr="00254A14">
        <w:rPr>
          <w:sz w:val="28"/>
          <w:szCs w:val="28"/>
        </w:rPr>
        <w:t>В заключени</w:t>
      </w:r>
      <w:proofErr w:type="gramStart"/>
      <w:r w:rsidRPr="00254A14">
        <w:rPr>
          <w:sz w:val="28"/>
          <w:szCs w:val="28"/>
        </w:rPr>
        <w:t>и</w:t>
      </w:r>
      <w:proofErr w:type="gramEnd"/>
      <w:r w:rsidRPr="00254A14">
        <w:rPr>
          <w:sz w:val="28"/>
          <w:szCs w:val="28"/>
        </w:rPr>
        <w:t xml:space="preserve"> урока я хочу вам прочитать стихотворение: </w:t>
      </w:r>
    </w:p>
    <w:p w:rsidR="006B0282" w:rsidRPr="00254A14" w:rsidRDefault="006B0282" w:rsidP="006B0282">
      <w:pPr>
        <w:pStyle w:val="a4"/>
        <w:ind w:left="720"/>
        <w:rPr>
          <w:sz w:val="28"/>
          <w:szCs w:val="28"/>
        </w:rPr>
      </w:pPr>
      <w:r w:rsidRPr="00254A14">
        <w:rPr>
          <w:sz w:val="28"/>
          <w:szCs w:val="28"/>
        </w:rPr>
        <w:t xml:space="preserve">“Музыка может возвышать или умиротворять душу, </w:t>
      </w:r>
      <w:r w:rsidRPr="00254A14">
        <w:rPr>
          <w:sz w:val="28"/>
          <w:szCs w:val="28"/>
        </w:rPr>
        <w:br/>
        <w:t>Живопись – радовать глаз,</w:t>
      </w:r>
      <w:r w:rsidRPr="00254A14">
        <w:rPr>
          <w:sz w:val="28"/>
          <w:szCs w:val="28"/>
        </w:rPr>
        <w:br/>
        <w:t>Поэзия – пробуждать чувства,</w:t>
      </w:r>
      <w:r w:rsidRPr="00254A14">
        <w:rPr>
          <w:sz w:val="28"/>
          <w:szCs w:val="28"/>
        </w:rPr>
        <w:br/>
        <w:t xml:space="preserve">Философия – удовлетворять потребности разума, </w:t>
      </w:r>
      <w:r w:rsidRPr="00254A14">
        <w:rPr>
          <w:sz w:val="28"/>
          <w:szCs w:val="28"/>
        </w:rPr>
        <w:br/>
        <w:t>Инженерное дело – совершенствовать материальную сторону жизни людей,</w:t>
      </w:r>
      <w:r w:rsidRPr="00254A14">
        <w:rPr>
          <w:sz w:val="28"/>
          <w:szCs w:val="28"/>
        </w:rPr>
        <w:br/>
        <w:t xml:space="preserve">А </w:t>
      </w:r>
      <w:r w:rsidRPr="00254A14">
        <w:rPr>
          <w:sz w:val="28"/>
          <w:szCs w:val="28"/>
          <w:u w:val="single"/>
        </w:rPr>
        <w:t>математика способна достичь всех этих целей”.</w:t>
      </w:r>
    </w:p>
    <w:p w:rsidR="006B0282" w:rsidRPr="00254A14" w:rsidRDefault="006B0282" w:rsidP="006B0282">
      <w:pPr>
        <w:pStyle w:val="a4"/>
        <w:rPr>
          <w:b/>
          <w:bCs/>
          <w:i/>
          <w:iCs/>
          <w:sz w:val="28"/>
          <w:szCs w:val="28"/>
        </w:rPr>
      </w:pPr>
      <w:r w:rsidRPr="00254A14">
        <w:rPr>
          <w:i/>
          <w:iCs/>
          <w:sz w:val="28"/>
          <w:szCs w:val="28"/>
        </w:rPr>
        <w:t xml:space="preserve">Так сказал американский математик </w:t>
      </w:r>
      <w:r w:rsidRPr="00254A14">
        <w:rPr>
          <w:b/>
          <w:bCs/>
          <w:i/>
          <w:iCs/>
          <w:sz w:val="28"/>
          <w:szCs w:val="28"/>
        </w:rPr>
        <w:t>Морис Клайн.</w:t>
      </w:r>
    </w:p>
    <w:p w:rsidR="00EB260C" w:rsidRPr="00254A14" w:rsidRDefault="006B0282" w:rsidP="00CD7445">
      <w:pPr>
        <w:pStyle w:val="a4"/>
        <w:rPr>
          <w:sz w:val="28"/>
          <w:szCs w:val="28"/>
          <w:lang w:val="en-US"/>
        </w:rPr>
      </w:pPr>
      <w:r w:rsidRPr="00254A14">
        <w:rPr>
          <w:sz w:val="28"/>
          <w:szCs w:val="28"/>
        </w:rPr>
        <w:t>Спасибо за работу!</w:t>
      </w:r>
    </w:p>
    <w:sectPr w:rsidR="00EB260C" w:rsidRPr="00254A14" w:rsidSect="00B15FE4">
      <w:pgSz w:w="11906" w:h="16838"/>
      <w:pgMar w:top="170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9DA"/>
    <w:multiLevelType w:val="hybridMultilevel"/>
    <w:tmpl w:val="ABBCF0A0"/>
    <w:lvl w:ilvl="0" w:tplc="B882E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A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04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CF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EA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E49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8D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07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E1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B0281"/>
    <w:multiLevelType w:val="hybridMultilevel"/>
    <w:tmpl w:val="B092449C"/>
    <w:lvl w:ilvl="0" w:tplc="39561BB8">
      <w:start w:val="2"/>
      <w:numFmt w:val="bullet"/>
      <w:lvlText w:val="−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0090"/>
    <w:multiLevelType w:val="hybridMultilevel"/>
    <w:tmpl w:val="5A328E22"/>
    <w:lvl w:ilvl="0" w:tplc="5B7C01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DDA"/>
    <w:multiLevelType w:val="hybridMultilevel"/>
    <w:tmpl w:val="C39CB6E4"/>
    <w:lvl w:ilvl="0" w:tplc="EB2A33D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F5AD47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DB0EBF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4F061A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5AABC3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C64F3C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C5413C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0AC3C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BED87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42644A2F"/>
    <w:multiLevelType w:val="hybridMultilevel"/>
    <w:tmpl w:val="10667998"/>
    <w:lvl w:ilvl="0" w:tplc="E41A5C30">
      <w:start w:val="2"/>
      <w:numFmt w:val="bullet"/>
      <w:lvlText w:val="−"/>
      <w:lvlJc w:val="left"/>
      <w:pPr>
        <w:ind w:left="510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4C157CE"/>
    <w:multiLevelType w:val="multilevel"/>
    <w:tmpl w:val="94B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285"/>
    <w:rsid w:val="00000C5B"/>
    <w:rsid w:val="00002201"/>
    <w:rsid w:val="00013AFB"/>
    <w:rsid w:val="00072E25"/>
    <w:rsid w:val="000A1BC9"/>
    <w:rsid w:val="000A1D5F"/>
    <w:rsid w:val="000D1271"/>
    <w:rsid w:val="00105F12"/>
    <w:rsid w:val="00164A19"/>
    <w:rsid w:val="00185CBC"/>
    <w:rsid w:val="00197C83"/>
    <w:rsid w:val="001A2213"/>
    <w:rsid w:val="001C0E9B"/>
    <w:rsid w:val="001C4D2B"/>
    <w:rsid w:val="001E54F0"/>
    <w:rsid w:val="001F2489"/>
    <w:rsid w:val="00214675"/>
    <w:rsid w:val="00223EDB"/>
    <w:rsid w:val="002273B3"/>
    <w:rsid w:val="0024038F"/>
    <w:rsid w:val="00254A14"/>
    <w:rsid w:val="00256D80"/>
    <w:rsid w:val="00263951"/>
    <w:rsid w:val="00264AB2"/>
    <w:rsid w:val="00265093"/>
    <w:rsid w:val="002A503F"/>
    <w:rsid w:val="002B2DCA"/>
    <w:rsid w:val="002D54C4"/>
    <w:rsid w:val="00305112"/>
    <w:rsid w:val="00317E00"/>
    <w:rsid w:val="00326320"/>
    <w:rsid w:val="003434D1"/>
    <w:rsid w:val="003566FB"/>
    <w:rsid w:val="003662E9"/>
    <w:rsid w:val="003A58BA"/>
    <w:rsid w:val="003B2205"/>
    <w:rsid w:val="003C2C55"/>
    <w:rsid w:val="003F45F5"/>
    <w:rsid w:val="00413877"/>
    <w:rsid w:val="00421C50"/>
    <w:rsid w:val="00426DE8"/>
    <w:rsid w:val="0045504F"/>
    <w:rsid w:val="00466145"/>
    <w:rsid w:val="00490B8E"/>
    <w:rsid w:val="004A0538"/>
    <w:rsid w:val="0052299F"/>
    <w:rsid w:val="00532A09"/>
    <w:rsid w:val="00547918"/>
    <w:rsid w:val="005559CB"/>
    <w:rsid w:val="00562478"/>
    <w:rsid w:val="005672D1"/>
    <w:rsid w:val="00574443"/>
    <w:rsid w:val="00597F5B"/>
    <w:rsid w:val="005A44D3"/>
    <w:rsid w:val="005D061D"/>
    <w:rsid w:val="005E6738"/>
    <w:rsid w:val="0060095C"/>
    <w:rsid w:val="00607A94"/>
    <w:rsid w:val="006155B4"/>
    <w:rsid w:val="00625D2E"/>
    <w:rsid w:val="00642620"/>
    <w:rsid w:val="006436BA"/>
    <w:rsid w:val="006439A6"/>
    <w:rsid w:val="00671F2F"/>
    <w:rsid w:val="00673562"/>
    <w:rsid w:val="006806E5"/>
    <w:rsid w:val="00687E3E"/>
    <w:rsid w:val="006B0282"/>
    <w:rsid w:val="006B441A"/>
    <w:rsid w:val="006E77EF"/>
    <w:rsid w:val="007648FB"/>
    <w:rsid w:val="007742F7"/>
    <w:rsid w:val="00783835"/>
    <w:rsid w:val="00796478"/>
    <w:rsid w:val="00812FD6"/>
    <w:rsid w:val="0082367F"/>
    <w:rsid w:val="00831C3F"/>
    <w:rsid w:val="008405D1"/>
    <w:rsid w:val="00840EC6"/>
    <w:rsid w:val="008514C3"/>
    <w:rsid w:val="00866B95"/>
    <w:rsid w:val="00876E32"/>
    <w:rsid w:val="008A1383"/>
    <w:rsid w:val="008A4A85"/>
    <w:rsid w:val="008D436A"/>
    <w:rsid w:val="008E2556"/>
    <w:rsid w:val="00946A6A"/>
    <w:rsid w:val="00962BDD"/>
    <w:rsid w:val="00964623"/>
    <w:rsid w:val="009B03E4"/>
    <w:rsid w:val="009C23F5"/>
    <w:rsid w:val="009D2FF5"/>
    <w:rsid w:val="009F026F"/>
    <w:rsid w:val="00A0022B"/>
    <w:rsid w:val="00A94D01"/>
    <w:rsid w:val="00AB1EFB"/>
    <w:rsid w:val="00AF6ACD"/>
    <w:rsid w:val="00AF6D42"/>
    <w:rsid w:val="00B15FE4"/>
    <w:rsid w:val="00B25122"/>
    <w:rsid w:val="00B5251A"/>
    <w:rsid w:val="00B62D75"/>
    <w:rsid w:val="00B64641"/>
    <w:rsid w:val="00B815EB"/>
    <w:rsid w:val="00BB1E0F"/>
    <w:rsid w:val="00BC0FCC"/>
    <w:rsid w:val="00BC3847"/>
    <w:rsid w:val="00BC3CCE"/>
    <w:rsid w:val="00BD031B"/>
    <w:rsid w:val="00BD2C17"/>
    <w:rsid w:val="00BD4089"/>
    <w:rsid w:val="00BE00B6"/>
    <w:rsid w:val="00BF3525"/>
    <w:rsid w:val="00BF60CD"/>
    <w:rsid w:val="00C27285"/>
    <w:rsid w:val="00C556EB"/>
    <w:rsid w:val="00C7010F"/>
    <w:rsid w:val="00CA6316"/>
    <w:rsid w:val="00CB0060"/>
    <w:rsid w:val="00CD7445"/>
    <w:rsid w:val="00D02FD9"/>
    <w:rsid w:val="00D061E7"/>
    <w:rsid w:val="00D27EBE"/>
    <w:rsid w:val="00D63CE3"/>
    <w:rsid w:val="00D8762B"/>
    <w:rsid w:val="00DA67C6"/>
    <w:rsid w:val="00DD3E7E"/>
    <w:rsid w:val="00DD7865"/>
    <w:rsid w:val="00DF6128"/>
    <w:rsid w:val="00E017A0"/>
    <w:rsid w:val="00E13F5F"/>
    <w:rsid w:val="00E4533E"/>
    <w:rsid w:val="00E5093C"/>
    <w:rsid w:val="00E66691"/>
    <w:rsid w:val="00E676DD"/>
    <w:rsid w:val="00E80FBB"/>
    <w:rsid w:val="00E811D6"/>
    <w:rsid w:val="00E8240F"/>
    <w:rsid w:val="00E91A76"/>
    <w:rsid w:val="00EA2AA1"/>
    <w:rsid w:val="00EB260C"/>
    <w:rsid w:val="00EB3E77"/>
    <w:rsid w:val="00EC613A"/>
    <w:rsid w:val="00EF1DF6"/>
    <w:rsid w:val="00EF4D97"/>
    <w:rsid w:val="00F24CD0"/>
    <w:rsid w:val="00F424E5"/>
    <w:rsid w:val="00F44037"/>
    <w:rsid w:val="00F52AE1"/>
    <w:rsid w:val="00F72B01"/>
    <w:rsid w:val="00F75B6F"/>
    <w:rsid w:val="00F90A0E"/>
    <w:rsid w:val="00F91EDC"/>
    <w:rsid w:val="00FA11C4"/>
    <w:rsid w:val="00FC276F"/>
    <w:rsid w:val="00FE5F98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A6A"/>
    <w:rPr>
      <w:b/>
      <w:bCs/>
    </w:rPr>
  </w:style>
  <w:style w:type="paragraph" w:styleId="a4">
    <w:name w:val="Normal (Web)"/>
    <w:basedOn w:val="a"/>
    <w:uiPriority w:val="99"/>
    <w:rsid w:val="00D6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3CE3"/>
    <w:rPr>
      <w:i/>
      <w:iCs/>
    </w:rPr>
  </w:style>
  <w:style w:type="paragraph" w:styleId="a6">
    <w:name w:val="List Paragraph"/>
    <w:basedOn w:val="a"/>
    <w:uiPriority w:val="34"/>
    <w:qFormat/>
    <w:rsid w:val="00DF612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DF6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D27EB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2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package" Target="embeddings/______Microsoft_Office_PowerPoint2.sld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gif"/><Relationship Id="rId40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gi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A9F6-81CA-4FDA-80B8-3E20964F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128</cp:revision>
  <cp:lastPrinted>2010-10-11T16:54:00Z</cp:lastPrinted>
  <dcterms:created xsi:type="dcterms:W3CDTF">2010-10-02T14:08:00Z</dcterms:created>
  <dcterms:modified xsi:type="dcterms:W3CDTF">2013-01-20T20:02:00Z</dcterms:modified>
</cp:coreProperties>
</file>